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53" w:rsidRDefault="00FE6549" w:rsidP="00623553">
      <w:r>
        <w:t xml:space="preserve">Κατά </w:t>
      </w:r>
      <w:bookmarkStart w:id="0" w:name="_GoBack"/>
      <w:bookmarkEnd w:id="0"/>
      <w:r w:rsidR="00623553">
        <w:t>κανόνα ο φορέας ιδιοκτησίας τους. Έτσι, ηεκμετάλλευση των δημοσίων δασών γίνεται από το ελληνικό δημόσιο. Μέχρι το 1986 δύο</w:t>
      </w:r>
    </w:p>
    <w:p w:rsidR="00623553" w:rsidRDefault="00623553" w:rsidP="00623553">
      <w:r>
        <w:t>συστήματα εκμετάλλευσης των δημοσίων δασών εφαρμόζονται στην ελληνική δασοπονία.</w:t>
      </w:r>
    </w:p>
    <w:p w:rsidR="00623553" w:rsidRDefault="00623553" w:rsidP="00623553">
      <w:r>
        <w:t>Το ένα με αυτεπιστασία, στα πλαίσια της Κρατικής Εκμετάλλευσης Δασών (ΚΕΔ) από τις</w:t>
      </w:r>
    </w:p>
    <w:p w:rsidR="00623553" w:rsidRDefault="00623553" w:rsidP="00623553">
      <w:r>
        <w:t>κατά τόπους Δασικές Υπηρεσίες, και το άλλο με μίσθωση της παραγωγής του δάσους</w:t>
      </w:r>
    </w:p>
    <w:p w:rsidR="00623553" w:rsidRDefault="00623553" w:rsidP="00623553">
      <w:r>
        <w:t>(λήμματος) από τους δασικούς συνεταιρισμούς εργασίας, ή κατόπιν δημοπρασίας σε</w:t>
      </w:r>
    </w:p>
    <w:p w:rsidR="00623553" w:rsidRDefault="00623553" w:rsidP="00623553">
      <w:r>
        <w:t>ενδιαφερόμενους μισθωτές (Παπασταύρου 2006).</w:t>
      </w:r>
    </w:p>
    <w:p w:rsidR="00623553" w:rsidRDefault="00623553" w:rsidP="00623553">
      <w:r>
        <w:t>Από το 1987 και σύμφωνα με το άρθρο 74 του Ν. 1541/1985, του Π.Δ 126/1986 και του Ν.</w:t>
      </w:r>
    </w:p>
    <w:p w:rsidR="00623553" w:rsidRDefault="00623553" w:rsidP="00623553">
      <w:r>
        <w:t>2169/1993, εισάγεται στα δημόσια δάση ένα νέο (τρίτο) σύστημα εκμετάλλευσης, με το</w:t>
      </w:r>
    </w:p>
    <w:p w:rsidR="00623553" w:rsidRDefault="00623553" w:rsidP="00623553">
      <w:r>
        <w:t>οποίο η εκμετάλλευση των δασών παραχωρείται στους Αγροτικούς Δασικούς</w:t>
      </w:r>
    </w:p>
    <w:p w:rsidR="00623553" w:rsidRDefault="00623553" w:rsidP="00623553">
      <w:r>
        <w:t>Συνεταιρισμούς καταβάλλοντας ποσοστά επί των τιμών πώλησης των δασικών προϊόντων και</w:t>
      </w:r>
    </w:p>
    <w:p w:rsidR="00623553" w:rsidRDefault="00623553" w:rsidP="00623553">
      <w:r>
        <w:t>ανεξάρτητα από το είδος του προϊόντος υπέρ του Κεντρικού Ταμείου Γεωργίας,</w:t>
      </w:r>
    </w:p>
    <w:p w:rsidR="00623553" w:rsidRDefault="00623553" w:rsidP="00623553">
      <w:r>
        <w:t>Κτηνοτροφίας και Δασών και υπέρ των Οργανισμών Τοπικής Αυτοδιοίκησης, στα διοικητικά</w:t>
      </w:r>
    </w:p>
    <w:p w:rsidR="00623553" w:rsidRDefault="00623553" w:rsidP="00623553">
      <w:r>
        <w:t>όρια των οποίων υπάγεται το δάσος, το τμήμα ή η συστάδα. Φορέας εκμετάλλευσης των μη</w:t>
      </w:r>
    </w:p>
    <w:p w:rsidR="00623553" w:rsidRDefault="00623553" w:rsidP="00623553">
      <w:r>
        <w:t xml:space="preserve">δημοσίων δασών είναι οι </w:t>
      </w:r>
      <w:proofErr w:type="spellStart"/>
      <w:r>
        <w:t>δασοκτήμονες</w:t>
      </w:r>
      <w:proofErr w:type="spellEnd"/>
      <w:r>
        <w:t>. Τα συστήματα εκμετάλλευσης είναι είτε με</w:t>
      </w:r>
    </w:p>
    <w:p w:rsidR="00623553" w:rsidRDefault="00623553" w:rsidP="00623553">
      <w:r>
        <w:t>εκμίσθωση, είτε κατ’ αποκοπή, είτε με ημερομίσθιο και συμμετέχουν ξυλέμποροι,</w:t>
      </w:r>
    </w:p>
    <w:p w:rsidR="00623553" w:rsidRDefault="00623553" w:rsidP="00623553">
      <w:r>
        <w:t>ξυλοβιομηχανίες και Αγροτικοί Δασικοί Συνεταιρισμοί (</w:t>
      </w:r>
      <w:proofErr w:type="spellStart"/>
      <w:r>
        <w:t>Koutroumanidis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in </w:t>
      </w:r>
      <w:proofErr w:type="spellStart"/>
      <w:r>
        <w:t>press</w:t>
      </w:r>
      <w:proofErr w:type="spellEnd"/>
      <w:r>
        <w:t>).</w:t>
      </w:r>
    </w:p>
    <w:p w:rsidR="00623553" w:rsidRDefault="00623553" w:rsidP="00623553">
      <w:r>
        <w:t>Η παραγωγή βοσκήσιμης ύλης αποτελεί παραδοσιακή και εκτεταμένη χρήση των δασών και</w:t>
      </w:r>
    </w:p>
    <w:p w:rsidR="00623553" w:rsidRDefault="00623553" w:rsidP="00623553">
      <w:r>
        <w:t>των δασικών εκτάσεων. Οι εκτάσεις αυτές αποτελούν βασικό παραγωγικό συντελεστή για</w:t>
      </w:r>
    </w:p>
    <w:p w:rsidR="00623553" w:rsidRDefault="00623553" w:rsidP="00623553">
      <w:r>
        <w:t xml:space="preserve">την </w:t>
      </w:r>
      <w:proofErr w:type="spellStart"/>
      <w:r>
        <w:t>εκτατική</w:t>
      </w:r>
      <w:proofErr w:type="spellEnd"/>
      <w:r>
        <w:t xml:space="preserve"> κτηνοτροφία συμβάλλοντας στην ανάπτυξη της.</w:t>
      </w:r>
    </w:p>
    <w:p w:rsidR="00623553" w:rsidRDefault="00623553" w:rsidP="00623553">
      <w:r>
        <w:t xml:space="preserve">Η παραγωγή ρητίνης από τα δάση της </w:t>
      </w:r>
      <w:proofErr w:type="spellStart"/>
      <w:r>
        <w:t>χαλεπίου</w:t>
      </w:r>
      <w:proofErr w:type="spellEnd"/>
      <w:r>
        <w:t xml:space="preserve"> και τραχείας </w:t>
      </w:r>
      <w:proofErr w:type="spellStart"/>
      <w:r>
        <w:t>πεύκης</w:t>
      </w:r>
      <w:proofErr w:type="spellEnd"/>
      <w:r>
        <w:t xml:space="preserve"> έχει χάσει τη σημασία</w:t>
      </w:r>
    </w:p>
    <w:p w:rsidR="00623553" w:rsidRDefault="00623553" w:rsidP="00623553">
      <w:r>
        <w:t>που είχε τα παλαιότερα χρόνια και η παραγωγή έχει ελαχιστοποιηθεί.</w:t>
      </w:r>
    </w:p>
    <w:p w:rsidR="00623553" w:rsidRDefault="00623553" w:rsidP="00623553">
      <w:r>
        <w:t>Τέλος η άσκηση του κυνηγιού συμβάλλει σημαντικά στην περιφερειακή ανάπτυξη της χώρας</w:t>
      </w:r>
    </w:p>
    <w:p w:rsidR="00623553" w:rsidRDefault="00623553" w:rsidP="00623553">
      <w:r>
        <w:t>καθώς οι 250.000 κυνηγοί δημιουργούν ένα σημαντικό κύκλο εργασιών (εμπόριο ειδών</w:t>
      </w:r>
    </w:p>
    <w:p w:rsidR="00623553" w:rsidRDefault="00623553" w:rsidP="00623553">
      <w:r>
        <w:t>κυνηγιού, μέσα μετακίνησης, άδειες κυνηγιού).</w:t>
      </w:r>
    </w:p>
    <w:p w:rsidR="00623553" w:rsidRDefault="00623553" w:rsidP="00623553">
      <w:r>
        <w:t>Η δασική αναψυχή μπορεί να χαρακτηριστεί ως η πλέον σημαντική ωφέλεια και προσφορά</w:t>
      </w:r>
    </w:p>
    <w:p w:rsidR="00623553" w:rsidRDefault="00623553" w:rsidP="00623553">
      <w:r>
        <w:t>των δασών και των δασικών εκτάσεων στο κοινωνικό σύνολο και κυρίως στους κατοίκους</w:t>
      </w:r>
    </w:p>
    <w:p w:rsidR="00623553" w:rsidRDefault="00623553" w:rsidP="00623553">
      <w:r>
        <w:t>των αστικών περιοχών. Η δασική αναψυχή αποτελεί χαρακτηριστική περίπτωση έμμεσης</w:t>
      </w:r>
    </w:p>
    <w:p w:rsidR="00623553" w:rsidRDefault="00623553" w:rsidP="00623553">
      <w:r>
        <w:t>ωφέλειας εκ μέρους των δασών και των δασικών εκτάσεων, της οποίας η αποτίμηση11</w:t>
      </w:r>
    </w:p>
    <w:p w:rsidR="00623553" w:rsidRDefault="00623553" w:rsidP="00623553">
      <w:r>
        <w:t>παρουσιάζει σημαντικές δυσκολίες με αποτέλεσμα και τη δύσκολη προσέλκυση σχετικών</w:t>
      </w:r>
    </w:p>
    <w:p w:rsidR="00623553" w:rsidRDefault="00623553" w:rsidP="00623553">
      <w:r>
        <w:lastRenderedPageBreak/>
        <w:t>αναπτυξιακών πόρων. Τα πρώτα έργα δασικής αναψυχής πραγματοποιήθηκαν στις αρχές της</w:t>
      </w:r>
    </w:p>
    <w:p w:rsidR="00623553" w:rsidRDefault="00623553" w:rsidP="00623553">
      <w:r>
        <w:t>δεκαετίας του 1980 και αφορούσαν επεμβάσεις ήπιας μορφής (θέσεις θέας, μονοπάτια, χώροι</w:t>
      </w:r>
    </w:p>
    <w:p w:rsidR="00623553" w:rsidRDefault="00623553" w:rsidP="00623553">
      <w:proofErr w:type="spellStart"/>
      <w:r>
        <w:t>υπαιθρίου</w:t>
      </w:r>
      <w:proofErr w:type="spellEnd"/>
      <w:r>
        <w:t xml:space="preserve"> γεύματος, κιόσκια, παιδικές χαρές </w:t>
      </w:r>
      <w:proofErr w:type="spellStart"/>
      <w:r>
        <w:t>κλπ</w:t>
      </w:r>
      <w:proofErr w:type="spellEnd"/>
      <w:r>
        <w:t>). Σήμερα τα έργα συνεχίζονται με</w:t>
      </w:r>
    </w:p>
    <w:p w:rsidR="00623553" w:rsidRDefault="00623553" w:rsidP="00623553">
      <w:r>
        <w:t>χαμηλότερους όμως ρυθμούς αν και οι ανάγκες και η ζήτηση για δασική αναψυχή αυξάνονται</w:t>
      </w:r>
    </w:p>
    <w:p w:rsidR="00623553" w:rsidRDefault="00623553" w:rsidP="00623553">
      <w:r>
        <w:t>συνεχώς και αναμένεται να αυξηθούν περισσότερο εξαιτίας των συνθηκών εργασίας και</w:t>
      </w:r>
    </w:p>
    <w:p w:rsidR="00623553" w:rsidRDefault="00623553" w:rsidP="00623553">
      <w:r>
        <w:t>διαβίωσης.</w:t>
      </w:r>
    </w:p>
    <w:p w:rsidR="00623553" w:rsidRDefault="00623553" w:rsidP="00623553">
      <w:r>
        <w:t>Τα ελληνικά δασικά οικοσυστήματα εκτός από την αναπτυξιακή και πολιτισμική τους</w:t>
      </w:r>
    </w:p>
    <w:p w:rsidR="00623553" w:rsidRDefault="00623553" w:rsidP="00623553">
      <w:r>
        <w:t>διάσταση χαρακτηρίζονται και από την πολύ σημαντική οικολογική τους λειτουργία. Βασικά</w:t>
      </w:r>
    </w:p>
    <w:p w:rsidR="00623553" w:rsidRDefault="00623553" w:rsidP="00623553">
      <w:r>
        <w:t>στοιχεία του περιβαλλοντικού ρόλου των δασών της χώρας είναι η προστασία των δασικών</w:t>
      </w:r>
    </w:p>
    <w:p w:rsidR="00623553" w:rsidRDefault="00623553" w:rsidP="00623553">
      <w:r>
        <w:t>και γεωργικών εδαφών, καθώς και των εγγειοβελτιωτικών, υδροηλεκτρικών και άλλων έργων</w:t>
      </w:r>
    </w:p>
    <w:p w:rsidR="00623553" w:rsidRDefault="00623553" w:rsidP="00623553">
      <w:r>
        <w:t>υποδομής με την κατάλληλη διαχείριση της βλάστησης των λεκανών απορροής των</w:t>
      </w:r>
    </w:p>
    <w:p w:rsidR="00623553" w:rsidRDefault="00623553" w:rsidP="00623553">
      <w:r>
        <w:t>χειμάρρων και την εκτέλεση των κατάλληλων έργων. Επίσης η προστασία του φυσικού</w:t>
      </w:r>
    </w:p>
    <w:p w:rsidR="00623553" w:rsidRDefault="00623553" w:rsidP="00623553">
      <w:r>
        <w:t>περιβάλλοντος, της άγριας πανίδας και χλωρίδας, η βελτίωση της ποιότητας του αέρα και του</w:t>
      </w:r>
    </w:p>
    <w:p w:rsidR="000C0458" w:rsidRDefault="00623553" w:rsidP="00623553">
      <w:r>
        <w:t>κλίματος (</w:t>
      </w:r>
      <w:proofErr w:type="spellStart"/>
      <w:r>
        <w:t>Arabatzis</w:t>
      </w:r>
      <w:proofErr w:type="spellEnd"/>
      <w:r>
        <w:t xml:space="preserve">, </w:t>
      </w:r>
      <w:proofErr w:type="spellStart"/>
      <w:r>
        <w:t>forthcoming</w:t>
      </w:r>
      <w:proofErr w:type="spellEnd"/>
      <w:r>
        <w:t>)</w:t>
      </w:r>
    </w:p>
    <w:p w:rsidR="00C96E7A" w:rsidRDefault="00C96E7A" w:rsidP="00C96E7A">
      <w:r>
        <w:t>ι ωφέλειες των δασών μπορούν να ταξινομηθούν στις ακόλουθες κατηγορίες (</w:t>
      </w:r>
      <w:proofErr w:type="spellStart"/>
      <w:r>
        <w:t>Kreysa</w:t>
      </w:r>
      <w:proofErr w:type="spellEnd"/>
      <w:r>
        <w:t xml:space="preserve"> 1987,</w:t>
      </w:r>
    </w:p>
    <w:p w:rsidR="00C96E7A" w:rsidRDefault="00C96E7A" w:rsidP="00C96E7A">
      <w:proofErr w:type="spellStart"/>
      <w:r>
        <w:t>Samel</w:t>
      </w:r>
      <w:proofErr w:type="spellEnd"/>
      <w:r>
        <w:t xml:space="preserve"> 1989a και 1989b):</w:t>
      </w:r>
    </w:p>
    <w:p w:rsidR="00C96E7A" w:rsidRDefault="00C96E7A" w:rsidP="00C96E7A">
      <w:r>
        <w:t xml:space="preserve">1) Παραγωγή ξυλωδών προϊόντων, για την βιομηχανία και βιοτεχνία </w:t>
      </w:r>
      <w:proofErr w:type="spellStart"/>
      <w:r>
        <w:t>πριστής</w:t>
      </w:r>
      <w:proofErr w:type="spellEnd"/>
      <w:r>
        <w:t xml:space="preserve"> ξυλείας,</w:t>
      </w:r>
    </w:p>
    <w:p w:rsidR="00C96E7A" w:rsidRDefault="00C96E7A" w:rsidP="00C96E7A">
      <w:proofErr w:type="spellStart"/>
      <w:r>
        <w:t>χαρτοποιϊας</w:t>
      </w:r>
      <w:proofErr w:type="spellEnd"/>
      <w:r>
        <w:t xml:space="preserve"> και </w:t>
      </w:r>
      <w:proofErr w:type="spellStart"/>
      <w:r>
        <w:t>ξυλοπλακών</w:t>
      </w:r>
      <w:proofErr w:type="spellEnd"/>
      <w:r>
        <w:t xml:space="preserve"> για καυσόξυλο, για εργαλεία και για ποικίλες</w:t>
      </w:r>
    </w:p>
    <w:p w:rsidR="00C96E7A" w:rsidRDefault="00C96E7A" w:rsidP="00C96E7A">
      <w:r>
        <w:t>εφαρμογές ή κατασκευές.</w:t>
      </w:r>
    </w:p>
    <w:p w:rsidR="00C96E7A" w:rsidRDefault="00C96E7A" w:rsidP="00C96E7A">
      <w:r>
        <w:t>2) Παραγωγή μη ξυλωδών προϊόντων, όπως ειδών διατροφής (καρποί, μέλι, κρέας</w:t>
      </w:r>
    </w:p>
    <w:p w:rsidR="00C96E7A" w:rsidRDefault="00C96E7A" w:rsidP="00C96E7A">
      <w:proofErr w:type="spellStart"/>
      <w:r>
        <w:t>κ.λ.π</w:t>
      </w:r>
      <w:proofErr w:type="spellEnd"/>
      <w:r>
        <w:t xml:space="preserve">), ζωοτροφών, μαλλιού και δέρματος, φλοιού και </w:t>
      </w:r>
      <w:proofErr w:type="spellStart"/>
      <w:r>
        <w:t>δεψικών</w:t>
      </w:r>
      <w:proofErr w:type="spellEnd"/>
      <w:r>
        <w:t xml:space="preserve"> ουσιών,</w:t>
      </w:r>
    </w:p>
    <w:p w:rsidR="00C96E7A" w:rsidRDefault="00C96E7A" w:rsidP="00C96E7A">
      <w:r>
        <w:t>Χριστουγεννιάτικων δέντρων, φυλλώματος και διακοσμητικών ειδών, φελλού</w:t>
      </w:r>
    </w:p>
    <w:p w:rsidR="00C96E7A" w:rsidRDefault="00C96E7A" w:rsidP="00C96E7A">
      <w:r>
        <w:t>ρητίνης και άλλων.</w:t>
      </w:r>
    </w:p>
    <w:p w:rsidR="00C96E7A" w:rsidRDefault="00C96E7A" w:rsidP="00C96E7A">
      <w:r>
        <w:t>3) Προστατευτικές λειτουργίες και υπηρεσίες για το ανθρώπινο περιβάλλον (Επιτροπή</w:t>
      </w:r>
    </w:p>
    <w:p w:rsidR="00C96E7A" w:rsidRDefault="00C96E7A" w:rsidP="00C96E7A">
      <w:r>
        <w:t xml:space="preserve">των </w:t>
      </w:r>
      <w:proofErr w:type="spellStart"/>
      <w:r>
        <w:t>Ευρωπ</w:t>
      </w:r>
      <w:proofErr w:type="spellEnd"/>
      <w:r>
        <w:t>. Κοινοτήτων, Κωτούλας συν. 1989α και 1989β).</w:t>
      </w:r>
    </w:p>
    <w:p w:rsidR="00C96E7A" w:rsidRDefault="00C96E7A" w:rsidP="00C96E7A">
      <w:r>
        <w:t>4) Εξασφάλιση δυνατοτήτων αναψυχής και τουρισμού.</w:t>
      </w:r>
    </w:p>
    <w:p w:rsidR="00C96E7A" w:rsidRDefault="00C96E7A" w:rsidP="00C96E7A">
      <w:r>
        <w:t>Σε αυτές τις ωφέλειες του δάσους πρέπει να προστεθούν ακόμη η σημαντική προσφορά</w:t>
      </w:r>
    </w:p>
    <w:p w:rsidR="00C96E7A" w:rsidRDefault="00C96E7A" w:rsidP="00C96E7A">
      <w:r>
        <w:t>θέσεων εργασίας και η εξασφάλιση εισοδήματος από τα διάφορα έργα και τις δασοπονικές</w:t>
      </w:r>
    </w:p>
    <w:p w:rsidR="00C96E7A" w:rsidRDefault="00C96E7A" w:rsidP="00C96E7A">
      <w:r>
        <w:lastRenderedPageBreak/>
        <w:t xml:space="preserve">δραστηριότητες σε οριακούς </w:t>
      </w:r>
      <w:proofErr w:type="spellStart"/>
      <w:r>
        <w:t>παραδασόβιους</w:t>
      </w:r>
      <w:proofErr w:type="spellEnd"/>
      <w:r>
        <w:t xml:space="preserve"> πληθυσμούς (Ευθυμίου 1982).21</w:t>
      </w:r>
    </w:p>
    <w:p w:rsidR="00C96E7A" w:rsidRDefault="00C96E7A" w:rsidP="00C96E7A">
      <w:r>
        <w:t>Δασική κάρπωση στην Ελλάδα</w:t>
      </w:r>
    </w:p>
    <w:p w:rsidR="00C96E7A" w:rsidRDefault="00C96E7A" w:rsidP="00C96E7A">
      <w:r>
        <w:t>Η δασική κάρπωση με την έννοια της εκμεταλλεύσεως και αξιοποιήσεως του ξύλου αποτελεί</w:t>
      </w:r>
    </w:p>
    <w:p w:rsidR="00C96E7A" w:rsidRDefault="00C96E7A" w:rsidP="00C96E7A">
      <w:r>
        <w:t>ακόμη μια πολύ σημαντική αποστολή στα πλαίσια των δασοπονικών δραστηριοτήτων, παρ’</w:t>
      </w:r>
    </w:p>
    <w:p w:rsidR="00C96E7A" w:rsidRDefault="00C96E7A" w:rsidP="00C96E7A">
      <w:r>
        <w:t>όλη τη μεταβολή (στην αξιολόγηση) των λειτουργιών του σύγχρονου δάσους των πολλαπλών</w:t>
      </w:r>
    </w:p>
    <w:p w:rsidR="00C96E7A" w:rsidRDefault="00C96E7A" w:rsidP="00C96E7A">
      <w:r>
        <w:t>σκοπών.</w:t>
      </w:r>
    </w:p>
    <w:p w:rsidR="00C96E7A" w:rsidRDefault="00C96E7A" w:rsidP="00C96E7A">
      <w:r>
        <w:t>Αυτή η σημασία ανάγεται βασικά στα ακόλουθα επιχειρήματα:</w:t>
      </w:r>
    </w:p>
    <w:p w:rsidR="00C96E7A" w:rsidRDefault="00C96E7A" w:rsidP="00C96E7A">
      <w:r>
        <w:t>- Η κάρπωση του ξύλου είναι αποφασιστικός δασοκομικός χειρισμός.</w:t>
      </w:r>
    </w:p>
    <w:p w:rsidR="00C96E7A" w:rsidRDefault="00C96E7A" w:rsidP="00C96E7A">
      <w:r>
        <w:t>- Η κάρπωση του ξύλου είναι από τη μια μεριά η σπουδαιότερη θέση κόστους και από την</w:t>
      </w:r>
    </w:p>
    <w:p w:rsidR="00C96E7A" w:rsidRDefault="00C96E7A" w:rsidP="00C96E7A">
      <w:r>
        <w:t>άλλη η αποφασιστικότερη πηγή εσόδων για την δασοπονική εκμετάλλευση.</w:t>
      </w:r>
    </w:p>
    <w:p w:rsidR="00C96E7A" w:rsidRDefault="00C96E7A" w:rsidP="00C96E7A">
      <w:r>
        <w:t xml:space="preserve">- Η κάρπωση του ξύλου είναι η βάση υπάρξεως για μια καλά διαρθρωμένη </w:t>
      </w:r>
      <w:proofErr w:type="spellStart"/>
      <w:r>
        <w:t>ξυλοπονία</w:t>
      </w:r>
      <w:proofErr w:type="spellEnd"/>
      <w:r>
        <w:t>.</w:t>
      </w:r>
    </w:p>
    <w:p w:rsidR="00C96E7A" w:rsidRDefault="00C96E7A" w:rsidP="00C96E7A">
      <w:r>
        <w:t>Από αυτούς τους λόγους εξηγείται γιατί οι δασικοί φρόντιζαν πάντοτε για ένα συνεχή και</w:t>
      </w:r>
    </w:p>
    <w:p w:rsidR="00C96E7A" w:rsidRDefault="00C96E7A" w:rsidP="00C96E7A">
      <w:r>
        <w:t>ορθολογικό τρόπο εκμετάλλευσης των δασών</w:t>
      </w:r>
      <w:r w:rsidR="00A871B6">
        <w:t>.</w:t>
      </w:r>
    </w:p>
    <w:p w:rsidR="00A871B6" w:rsidRDefault="00A871B6" w:rsidP="00A871B6">
      <w:r>
        <w:t>Το Κτηματολόγιο είναι αναγκαίο για τους εξής λόγους:</w:t>
      </w:r>
    </w:p>
    <w:p w:rsidR="00A871B6" w:rsidRDefault="00A871B6" w:rsidP="00A871B6">
      <w:r>
        <w:rPr>
          <w:rFonts w:ascii="Arial" w:hAnsi="Arial" w:cs="Arial"/>
        </w:rPr>
        <w:t>►</w:t>
      </w:r>
      <w:r>
        <w:t xml:space="preserve"> Διευκολύνει και απλουστεύει τη μεταβίβαση της ακίνητης περιουσίας. Οι</w:t>
      </w:r>
    </w:p>
    <w:p w:rsidR="00A871B6" w:rsidRDefault="00A871B6" w:rsidP="00A871B6">
      <w:r>
        <w:t>αγοραπωλησίες θα γίνονται με άμεσο τρόπο και δε θα χρειάζεται πλέον να ανατρέχει κάποιος</w:t>
      </w:r>
    </w:p>
    <w:p w:rsidR="00A871B6" w:rsidRDefault="00A871B6" w:rsidP="00A871B6">
      <w:r>
        <w:t>στον ιδιαίτερα χρονοβόρο και δαπανηρό «έλεγχο τίτλων». Έτσι, θα τονωθεί η αγορά και</w:t>
      </w:r>
    </w:p>
    <w:p w:rsidR="00A871B6" w:rsidRDefault="00A871B6" w:rsidP="00A871B6">
      <w:r>
        <w:t>συγχρόνως θα μειωθούν στο ελάχιστο τα έξοδα και ο χρόνος για κάθε μεταβίβαση.</w:t>
      </w:r>
    </w:p>
    <w:p w:rsidR="00A871B6" w:rsidRDefault="00A871B6" w:rsidP="00A871B6">
      <w:r>
        <w:rPr>
          <w:rFonts w:ascii="Arial" w:hAnsi="Arial" w:cs="Arial"/>
        </w:rPr>
        <w:t>►</w:t>
      </w:r>
      <w:r>
        <w:t xml:space="preserve"> Καταγράφει με ακρίβεια και προστατεύει τη διαχείριση της δημόσιας γης. Θα ξέρει η</w:t>
      </w:r>
    </w:p>
    <w:p w:rsidR="00A871B6" w:rsidRDefault="00A871B6" w:rsidP="00A871B6">
      <w:r>
        <w:t>Πολιτεία τι της ανήκει και θα «εξαφανιστεί» το ιδιαίτερα ανθηρό και προσοδοφόρο</w:t>
      </w:r>
    </w:p>
    <w:p w:rsidR="00A871B6" w:rsidRDefault="00A871B6" w:rsidP="00A871B6">
      <w:r>
        <w:t>επάγγελμα των καταπατητών. Το Δημόσιο θα μπορέσει να αξιοποιήσει και να διαχειριστεί</w:t>
      </w:r>
    </w:p>
    <w:p w:rsidR="00A871B6" w:rsidRDefault="00A871B6" w:rsidP="00A871B6">
      <w:r>
        <w:t>αποτελεσματικά την τεράστια περιουσία του.35</w:t>
      </w:r>
    </w:p>
    <w:p w:rsidR="00A871B6" w:rsidRDefault="00A871B6" w:rsidP="00A871B6">
      <w:r>
        <w:rPr>
          <w:rFonts w:ascii="Arial" w:hAnsi="Arial" w:cs="Arial"/>
        </w:rPr>
        <w:t>►</w:t>
      </w:r>
      <w:r>
        <w:t xml:space="preserve"> Διασφαλίζει την άμεση και ασφαλή διαδικασία των απαλλοτριώσεων και των</w:t>
      </w:r>
    </w:p>
    <w:p w:rsidR="00A871B6" w:rsidRDefault="00A871B6" w:rsidP="00A871B6">
      <w:r>
        <w:t>αποζημιώσεων. Εφόσον θα είναι γνωστός ο ιδιοκτήτης κάθε κομματιού γης, θα συντομεύουν</w:t>
      </w:r>
    </w:p>
    <w:p w:rsidR="00A871B6" w:rsidRDefault="00A871B6" w:rsidP="00A871B6">
      <w:r>
        <w:t>οι διαδικασίες απαλλοτριώσεων και αποζημιώσεων, για την περαίωση των οποίων ο χρόνος</w:t>
      </w:r>
    </w:p>
    <w:p w:rsidR="00A871B6" w:rsidRDefault="00A871B6" w:rsidP="00A871B6">
      <w:r>
        <w:t>που απαιτείται, είναι πολλές φορές ίσος ή και μεγαλύτερος από το χρόνο κατασκευής</w:t>
      </w:r>
    </w:p>
    <w:p w:rsidR="00A871B6" w:rsidRDefault="00A871B6" w:rsidP="00A871B6">
      <w:r>
        <w:t>κάποιου έργου.</w:t>
      </w:r>
    </w:p>
    <w:p w:rsidR="00A871B6" w:rsidRDefault="00A871B6" w:rsidP="00A871B6">
      <w:r>
        <w:rPr>
          <w:rFonts w:ascii="Arial" w:hAnsi="Arial" w:cs="Arial"/>
        </w:rPr>
        <w:t>►</w:t>
      </w:r>
      <w:r>
        <w:t xml:space="preserve"> Καταγράφει τις δημογραφικές τάσεις και τα κοινωνικοοικονομικά δεδομένα σε</w:t>
      </w:r>
    </w:p>
    <w:p w:rsidR="00A871B6" w:rsidRDefault="00A871B6" w:rsidP="00A871B6">
      <w:r>
        <w:lastRenderedPageBreak/>
        <w:t>συγκεκριμένο χώρο και χρόνο. Η απόκτηση και ανάκτηση αντικειμενικών στατιστικών</w:t>
      </w:r>
    </w:p>
    <w:p w:rsidR="00A871B6" w:rsidRDefault="00A871B6" w:rsidP="00A871B6">
      <w:r>
        <w:t>στοιχείων σε αυθεντική σχέση με συγκεκριμένη περιοχή, θα δώσει την ασφάλεια στους</w:t>
      </w:r>
    </w:p>
    <w:p w:rsidR="00A871B6" w:rsidRDefault="00A871B6" w:rsidP="00A871B6">
      <w:r>
        <w:t>υπολογισμούς των εκτιμήσεων για τις κοινωνικές και οικονομικές επιπτώσεις κάθε</w:t>
      </w:r>
    </w:p>
    <w:p w:rsidR="00A871B6" w:rsidRDefault="00A871B6" w:rsidP="00A871B6">
      <w:r>
        <w:t>αναπτυξιακού έργου.</w:t>
      </w:r>
    </w:p>
    <w:p w:rsidR="00A871B6" w:rsidRDefault="00A871B6" w:rsidP="00A871B6">
      <w:r>
        <w:rPr>
          <w:rFonts w:ascii="Arial" w:hAnsi="Arial" w:cs="Arial"/>
        </w:rPr>
        <w:t>►</w:t>
      </w:r>
      <w:r>
        <w:t xml:space="preserve"> Εξασφαλίζει ένα εργαλείο προγραμματισμού για διαχειριστικά μέτρα στην οικονομία</w:t>
      </w:r>
    </w:p>
    <w:p w:rsidR="00A871B6" w:rsidRDefault="00A871B6" w:rsidP="00A871B6">
      <w:r>
        <w:t>του φυσικού χώρου και την αποτελεσματική διαχείριση των φυσικών πόρων, ιδιαίτερα για</w:t>
      </w:r>
    </w:p>
    <w:p w:rsidR="00A871B6" w:rsidRDefault="00A871B6" w:rsidP="00A871B6">
      <w:r>
        <w:t>περιβαλλοντικούς και οικολογικούς σκοπούς.</w:t>
      </w:r>
    </w:p>
    <w:p w:rsidR="00A871B6" w:rsidRDefault="00A871B6" w:rsidP="00A871B6">
      <w:r>
        <w:rPr>
          <w:rFonts w:ascii="Arial" w:hAnsi="Arial" w:cs="Arial"/>
        </w:rPr>
        <w:t>►</w:t>
      </w:r>
      <w:r>
        <w:t xml:space="preserve"> Αποτελεί ένα βασικό εργαλείο για την επιχείρηση χωροταξικής ανασυγκρότησης της</w:t>
      </w:r>
    </w:p>
    <w:p w:rsidR="00A871B6" w:rsidRDefault="00A871B6" w:rsidP="00A871B6">
      <w:r>
        <w:t>χώρας, καθώς θα ανακοπεί η δραματική υποβάθμιση του περιβάλλοντος γενικά και</w:t>
      </w:r>
    </w:p>
    <w:p w:rsidR="00A871B6" w:rsidRDefault="00A871B6" w:rsidP="00A871B6">
      <w:r>
        <w:t>ειδικότερα σε περιοχές αυθαίρετης δόμησης, σε ευαίσθητες δασικές περιοχές, σε ενεργές και</w:t>
      </w:r>
    </w:p>
    <w:p w:rsidR="00A871B6" w:rsidRDefault="00A871B6" w:rsidP="00A871B6">
      <w:r>
        <w:t>ανενεργές πολεοδομικές ενότητες, σε περιοχές ιδιαίτερου φυσικού κάλλους, σε ιστορικούς</w:t>
      </w:r>
    </w:p>
    <w:p w:rsidR="00A871B6" w:rsidRDefault="00A871B6" w:rsidP="00A871B6">
      <w:r>
        <w:t>τόπους κλπ.</w:t>
      </w:r>
    </w:p>
    <w:p w:rsidR="00A871B6" w:rsidRDefault="00A871B6" w:rsidP="00A871B6">
      <w:r>
        <w:rPr>
          <w:rFonts w:ascii="Arial" w:hAnsi="Arial" w:cs="Arial"/>
        </w:rPr>
        <w:t>►</w:t>
      </w:r>
      <w:r>
        <w:t xml:space="preserve"> Συμβάλλει αποφασιστικά στη χάραξη αγροτικής πολιτικής, ειδικότερα στις</w:t>
      </w:r>
    </w:p>
    <w:p w:rsidR="00A871B6" w:rsidRDefault="00A871B6" w:rsidP="00A871B6">
      <w:r>
        <w:t>προσοδοφόρες και αποδοτικές για εκμετάλλευση γεωργικές εκτάσεις.</w:t>
      </w:r>
    </w:p>
    <w:p w:rsidR="00A871B6" w:rsidRDefault="00A871B6" w:rsidP="00A871B6">
      <w:r>
        <w:rPr>
          <w:rFonts w:ascii="Arial" w:hAnsi="Arial" w:cs="Arial"/>
        </w:rPr>
        <w:t>►</w:t>
      </w:r>
      <w:r>
        <w:t xml:space="preserve"> Διευκολύνει την απλοποίηση και την </w:t>
      </w:r>
      <w:proofErr w:type="spellStart"/>
      <w:r>
        <w:t>αντικειμενοποίηση</w:t>
      </w:r>
      <w:proofErr w:type="spellEnd"/>
      <w:r>
        <w:t xml:space="preserve"> βασικών εργασιών του</w:t>
      </w:r>
    </w:p>
    <w:p w:rsidR="00A871B6" w:rsidRDefault="00A871B6" w:rsidP="00A871B6">
      <w:r>
        <w:t>Δημοσίου και των οργανισμών τοπικής αυτοδιοίκησης. Κυρίως διευκολύνει εργασίες</w:t>
      </w:r>
    </w:p>
    <w:p w:rsidR="00A871B6" w:rsidRDefault="00A871B6" w:rsidP="00A871B6">
      <w:r>
        <w:t>ιδιαίτερης γραφειοκρατικής δομής, από την απλοποίηση είσπραξης τελών μέχρι την</w:t>
      </w:r>
    </w:p>
    <w:p w:rsidR="00A871B6" w:rsidRDefault="00A871B6" w:rsidP="00A871B6">
      <w:proofErr w:type="spellStart"/>
      <w:r>
        <w:t>αντικειμενοποίηση</w:t>
      </w:r>
      <w:proofErr w:type="spellEnd"/>
      <w:r>
        <w:t xml:space="preserve"> των φόρων της ακίνητης περιουσίας.</w:t>
      </w:r>
    </w:p>
    <w:p w:rsidR="00A871B6" w:rsidRDefault="00A871B6" w:rsidP="00A871B6">
      <w:r>
        <w:t>Το Εθνικό Κτηματολόγιο είναι θεμελιώδες έργο για την Ελλάδα με το οποίο, μεταξύ των</w:t>
      </w:r>
    </w:p>
    <w:p w:rsidR="00A871B6" w:rsidRDefault="00A871B6" w:rsidP="00A871B6">
      <w:r>
        <w:t>άλλων, επιτυγχάνεται:</w:t>
      </w:r>
    </w:p>
    <w:p w:rsidR="00A871B6" w:rsidRDefault="00A871B6" w:rsidP="00A871B6">
      <w:r>
        <w:softHyphen/>
        <w:t xml:space="preserve"> Οριστική, χωρίς αμφισβητήσεις, κατοχύρωση της ιδιοκτησίας των πολιτών.</w:t>
      </w:r>
    </w:p>
    <w:p w:rsidR="00A871B6" w:rsidRDefault="00A871B6" w:rsidP="00A871B6">
      <w:r>
        <w:softHyphen/>
        <w:t xml:space="preserve"> Αμετάκλητη οριοθέτηση της δημόσιας και δημοτικής περιουσίας, των δασών και του</w:t>
      </w:r>
    </w:p>
    <w:p w:rsidR="00A871B6" w:rsidRDefault="00A871B6" w:rsidP="00A871B6">
      <w:r>
        <w:t>αιγιαλού.</w:t>
      </w:r>
    </w:p>
    <w:p w:rsidR="00A871B6" w:rsidRDefault="00A871B6" w:rsidP="00A871B6">
      <w:r>
        <w:softHyphen/>
        <w:t xml:space="preserve"> Περιορισμός της γραφειοκρατίας και απλοποίηση των διαδικασιών στις μεταβιβάσεις της</w:t>
      </w:r>
    </w:p>
    <w:p w:rsidR="00A871B6" w:rsidRDefault="00A871B6" w:rsidP="00A871B6">
      <w:r>
        <w:t>ακίνητης περιουσίας.</w:t>
      </w:r>
    </w:p>
    <w:p w:rsidR="00A871B6" w:rsidRDefault="00A871B6" w:rsidP="00A871B6">
      <w:r>
        <w:softHyphen/>
        <w:t xml:space="preserve"> Ενίσχυση της διαφάνειας και της ασφάλειας στις μεταβιβάσεις της ακίνητης περιουσίας.</w:t>
      </w:r>
    </w:p>
    <w:p w:rsidR="00A871B6" w:rsidRDefault="00A871B6" w:rsidP="00A871B6">
      <w:r>
        <w:softHyphen/>
        <w:t xml:space="preserve"> Βελτίωση της προστασίας του περιβάλλοντος με περιορισμό των καταπατήσεων και της</w:t>
      </w:r>
    </w:p>
    <w:p w:rsidR="00A871B6" w:rsidRDefault="00A871B6" w:rsidP="00A871B6">
      <w:r>
        <w:t>αυθαιρεσίας.</w:t>
      </w:r>
    </w:p>
    <w:p w:rsidR="00A871B6" w:rsidRDefault="00A871B6" w:rsidP="00A871B6">
      <w:r>
        <w:t xml:space="preserve">Όπως σε κάθε </w:t>
      </w:r>
      <w:proofErr w:type="spellStart"/>
      <w:r>
        <w:t>μεγαλεπίβολο</w:t>
      </w:r>
      <w:proofErr w:type="spellEnd"/>
      <w:r>
        <w:t xml:space="preserve"> έργο ή έργο πνοής όπως συνηθίζεται να λέγεται έτσι και για ένα</w:t>
      </w:r>
    </w:p>
    <w:p w:rsidR="00A871B6" w:rsidRDefault="00A871B6" w:rsidP="00A871B6">
      <w:r>
        <w:lastRenderedPageBreak/>
        <w:t>σύγχρονο Κτηματολόγιο χρειάζεται να υλοποιηθούν μία σειρά από υποστηρικτικά έργα, που</w:t>
      </w:r>
    </w:p>
    <w:p w:rsidR="00A871B6" w:rsidRDefault="00A871B6" w:rsidP="00A871B6">
      <w:r>
        <w:t>εισάγουν μία νέα διαχειριστική προσέγγιση και αξιοποιούν τις πρόσφατες εξελίξεις της</w:t>
      </w:r>
    </w:p>
    <w:p w:rsidR="00A871B6" w:rsidRDefault="00A871B6" w:rsidP="00A871B6">
      <w:r>
        <w:t>τεχνολογίας, είναι να οργανωθεί και να προετοιμαστεί αποτελεσματικότερα και</w:t>
      </w:r>
    </w:p>
    <w:p w:rsidR="00A871B6" w:rsidRDefault="00A871B6" w:rsidP="00A871B6">
      <w:r>
        <w:t>οικονομικότερα η συνέχιση και ολοκλήρωση της σύνταξης του Εθνικού Κτηματολογίου στη</w:t>
      </w:r>
    </w:p>
    <w:p w:rsidR="00A871B6" w:rsidRDefault="00A871B6" w:rsidP="00A871B6">
      <w:r>
        <w:t>Χώρα. Αυτά είναι τα ακόλουθα:</w:t>
      </w:r>
    </w:p>
    <w:p w:rsidR="00A871B6" w:rsidRDefault="00A871B6" w:rsidP="00A871B6">
      <w:r>
        <w:t>- Δημιουργία του Ελληνικού Συστήματος Εντοπισμού (HEPOS).</w:t>
      </w:r>
    </w:p>
    <w:p w:rsidR="00A871B6" w:rsidRDefault="00A871B6" w:rsidP="00A871B6">
      <w:r>
        <w:t xml:space="preserve">- </w:t>
      </w:r>
      <w:proofErr w:type="spellStart"/>
      <w:r>
        <w:t>Ψηφιοποίηση</w:t>
      </w:r>
      <w:proofErr w:type="spellEnd"/>
      <w:r>
        <w:t xml:space="preserve"> και μετατροπή υφισταμένων χαρτών / μητρώων.</w:t>
      </w:r>
    </w:p>
    <w:p w:rsidR="00A871B6" w:rsidRDefault="00A871B6" w:rsidP="00A871B6">
      <w:r>
        <w:t xml:space="preserve">- </w:t>
      </w:r>
      <w:proofErr w:type="spellStart"/>
      <w:r>
        <w:t>Ψηφιοποίηση</w:t>
      </w:r>
      <w:proofErr w:type="spellEnd"/>
      <w:r>
        <w:t xml:space="preserve"> στοιχείων των αναδασμών και διανομών για όλη τη Χώρα.</w:t>
      </w:r>
    </w:p>
    <w:p w:rsidR="00A871B6" w:rsidRDefault="00A871B6" w:rsidP="00A871B6">
      <w:r>
        <w:t>- Ψηφιακή βάση δεδομένων των «ενεργών» τίτλων των υποθηκοφυλακείων των αστικών</w:t>
      </w:r>
    </w:p>
    <w:p w:rsidR="00A871B6" w:rsidRDefault="00A871B6" w:rsidP="00A871B6">
      <w:r>
        <w:t>περιοχών.</w:t>
      </w:r>
    </w:p>
    <w:p w:rsidR="00A871B6" w:rsidRDefault="00A871B6" w:rsidP="00A871B6">
      <w:r>
        <w:t xml:space="preserve">- </w:t>
      </w:r>
      <w:proofErr w:type="spellStart"/>
      <w:r>
        <w:t>Ψηφιοποίηση</w:t>
      </w:r>
      <w:proofErr w:type="spellEnd"/>
      <w:r>
        <w:t xml:space="preserve"> του Κτηματολογίου της Δωδεκανήσου.</w:t>
      </w:r>
    </w:p>
    <w:p w:rsidR="00A871B6" w:rsidRDefault="00A871B6" w:rsidP="00A871B6">
      <w:r>
        <w:t>- Παραγωγή ενιαίων εθνικών χαρτογραφικών υποβάθρων.</w:t>
      </w:r>
    </w:p>
    <w:p w:rsidR="00A871B6" w:rsidRDefault="00A871B6" w:rsidP="00A871B6">
      <w:r>
        <w:t xml:space="preserve">- Συλλογή ενδεικτικών στοιχείων για τη διευκόλυνση της διαδικασίας </w:t>
      </w:r>
      <w:proofErr w:type="spellStart"/>
      <w:r>
        <w:t>κτηματογράφησης</w:t>
      </w:r>
      <w:proofErr w:type="spellEnd"/>
      <w:r>
        <w:t>.</w:t>
      </w:r>
    </w:p>
    <w:p w:rsidR="00A871B6" w:rsidRDefault="00A871B6" w:rsidP="00A871B6">
      <w:r>
        <w:t>- Ανάπτυξη της πληροφορικής υποδομής.</w:t>
      </w:r>
    </w:p>
    <w:p w:rsidR="00A871B6" w:rsidRDefault="00A871B6" w:rsidP="00A871B6">
      <w:r>
        <w:t>Η Κτηματολόγιο Α.Ε. υλοποιεί μια σειρά υποστηρικτικών έργων στο Επιχειρησιακό</w:t>
      </w:r>
    </w:p>
    <w:p w:rsidR="00A871B6" w:rsidRDefault="00A871B6" w:rsidP="00A871B6">
      <w:r>
        <w:t>Πρόγραμμα «Κοινωνία της Πληροφορίας» του Γ΄ ΚΠΣ με τίτλο «Υποδομή Δεδομένων και</w:t>
      </w:r>
    </w:p>
    <w:p w:rsidR="00A871B6" w:rsidRDefault="00A871B6" w:rsidP="00A871B6">
      <w:r>
        <w:t>Τεχνολογίας Πληροφοριών γ</w:t>
      </w:r>
      <w:r w:rsidR="003800F1">
        <w:t>ια ένα σύγχρονο Κτηματολόγιο».</w:t>
      </w:r>
    </w:p>
    <w:p w:rsidR="003800F1" w:rsidRDefault="003800F1" w:rsidP="003800F1">
      <w:r>
        <w:t>Όπως είναι εύκολα κατανοητό, η ενδεδειγμένη λύση είναι μια ενδιάμεση προσέγγιση. Ο</w:t>
      </w:r>
    </w:p>
    <w:p w:rsidR="003800F1" w:rsidRDefault="003800F1" w:rsidP="003800F1">
      <w:r>
        <w:t>δασοκομικός χειρισμός θα πρέπει να αποβλέπει στη μέγιστη δυνατή οικολογική ισορροπία</w:t>
      </w:r>
    </w:p>
    <w:p w:rsidR="003800F1" w:rsidRDefault="003800F1" w:rsidP="003800F1">
      <w:r>
        <w:t>και σταθερότητα με ταυτόχρονη επιδίωξη του μέγιστου δυνατού οικονομικού αποτελέσματος</w:t>
      </w:r>
    </w:p>
    <w:p w:rsidR="003800F1" w:rsidRDefault="003800F1" w:rsidP="003800F1">
      <w:r>
        <w:t>ή η επιδίωξη του μέγιστου δυνατού αποτελέσματος να γίνεται μέσα στο πλαίσιο της</w:t>
      </w:r>
    </w:p>
    <w:p w:rsidR="003800F1" w:rsidRDefault="003800F1" w:rsidP="003800F1">
      <w:r>
        <w:t>εξασφάλισης μιας υψηλής οικολογικής ισορροπίας και σταθερότητας (</w:t>
      </w:r>
      <w:proofErr w:type="spellStart"/>
      <w:r>
        <w:t>Ντάφης</w:t>
      </w:r>
      <w:proofErr w:type="spellEnd"/>
      <w:r>
        <w:t xml:space="preserve"> 1986).</w:t>
      </w:r>
    </w:p>
    <w:p w:rsidR="003800F1" w:rsidRDefault="003800F1" w:rsidP="003800F1">
      <w:r>
        <w:t>Για την επίτευξη των στόχων της η Δασοκομία χρησιμοποιεί, στις περισσότερες περιπτώσεις,</w:t>
      </w:r>
    </w:p>
    <w:p w:rsidR="003800F1" w:rsidRDefault="003800F1" w:rsidP="003800F1">
      <w:r>
        <w:t>ως μέσο τη ρύθμιση του αυξητικού χώρου των επιμέρους δέντρων αλλά και ολόκληρων</w:t>
      </w:r>
    </w:p>
    <w:p w:rsidR="003800F1" w:rsidRDefault="003800F1" w:rsidP="003800F1">
      <w:r>
        <w:t>ομάδων δέντρων ή και μεγαλύτερων σχηματισμών. Ως αυξητικός χώρος θεωρούνται όλοι οι</w:t>
      </w:r>
    </w:p>
    <w:p w:rsidR="003800F1" w:rsidRDefault="003800F1" w:rsidP="003800F1">
      <w:r>
        <w:t>παράγοντες οι οποίοι είναι απαραίτητοι για την αύξηση των φυτών, όπως το φως, το CO 2 , το</w:t>
      </w:r>
    </w:p>
    <w:p w:rsidR="003800F1" w:rsidRDefault="003800F1" w:rsidP="003800F1">
      <w:r>
        <w:t>νερό, τα θρεπτικά στοιχεία κ.ά. (</w:t>
      </w:r>
      <w:proofErr w:type="spellStart"/>
      <w:r>
        <w:t>Oliver</w:t>
      </w:r>
      <w:proofErr w:type="spellEnd"/>
      <w:r>
        <w:t xml:space="preserve"> και </w:t>
      </w:r>
      <w:proofErr w:type="spellStart"/>
      <w:r>
        <w:t>Larson</w:t>
      </w:r>
      <w:proofErr w:type="spellEnd"/>
      <w:r>
        <w:t xml:space="preserve"> 1996). Στην πράξη, η ρύθμιση του</w:t>
      </w:r>
    </w:p>
    <w:p w:rsidR="003800F1" w:rsidRDefault="003800F1" w:rsidP="003800F1">
      <w:r>
        <w:t>αυξητικού χώρου σχετίζεται με τη ρύθμιση του χώρου που καταλαμβάνουν τα δέντρα. Ο</w:t>
      </w:r>
    </w:p>
    <w:p w:rsidR="003800F1" w:rsidRDefault="003800F1" w:rsidP="003800F1">
      <w:r>
        <w:lastRenderedPageBreak/>
        <w:t>χώρος αυτός αποτελείται από τον υπέργειο χώρο, που καταλαμβάνουν (κυρίως) οι κόμες των</w:t>
      </w:r>
    </w:p>
    <w:p w:rsidR="003800F1" w:rsidRDefault="003800F1" w:rsidP="003800F1">
      <w:r>
        <w:t>δέντρων, και τον υπόγειο χώρο όπου αναπτύσσεται το ριζικό τους σύστημα. Αν και στις</w:t>
      </w:r>
    </w:p>
    <w:p w:rsidR="003800F1" w:rsidRDefault="003800F1" w:rsidP="003800F1">
      <w:r>
        <w:t>αναδασώσεις και στο στάδιο εγκατάστασης των νεαρών ατόμων σε ένα δάσος είναι δυνατόν</w:t>
      </w:r>
    </w:p>
    <w:p w:rsidR="003800F1" w:rsidRDefault="003800F1" w:rsidP="003800F1">
      <w:r>
        <w:t>να ρυθμίσουμε τον αυξητικό χώρο με την προσθήκη νεαρών φυτών μέσω σποράς ή</w:t>
      </w:r>
    </w:p>
    <w:p w:rsidR="003800F1" w:rsidRDefault="003800F1" w:rsidP="003800F1">
      <w:r>
        <w:t>φύτευσης, στο μεγαλύτερο μέρος του κύκλου ζωής ενός δάσους αυτό δεν είναι εφικτό. Στις</w:t>
      </w:r>
    </w:p>
    <w:p w:rsidR="003800F1" w:rsidRDefault="003800F1" w:rsidP="003800F1">
      <w:r>
        <w:t>περισσότερες περιπτώσεις οι δασοκομικοί χειρισμοί δε στοχεύουν στην κατάληψη του</w:t>
      </w:r>
    </w:p>
    <w:p w:rsidR="003800F1" w:rsidRDefault="003800F1" w:rsidP="003800F1">
      <w:r>
        <w:t>διαθέσιμου αυξητικού χώρου μέσω σποράς ή φύτευσης, αλλά στην αναδιανομή του</w:t>
      </w:r>
    </w:p>
    <w:p w:rsidR="003800F1" w:rsidRDefault="003800F1" w:rsidP="003800F1">
      <w:r>
        <w:t>αυξητικού χώρου μέσω της απομάκρυνσης επιλεγμένων δέντρων. Για το λόγο αυτό το κύριο</w:t>
      </w:r>
    </w:p>
    <w:p w:rsidR="003800F1" w:rsidRDefault="003800F1" w:rsidP="003800F1">
      <w:r>
        <w:t>εργαλείο της Δασοκομίας είναι η &lt;&lt;λελογισμένη υλοτομία&gt;&gt;, η οποία αποτελεί το κύριο</w:t>
      </w:r>
    </w:p>
    <w:p w:rsidR="003800F1" w:rsidRDefault="003800F1" w:rsidP="003800F1">
      <w:r>
        <w:t>μέσο επέμβασης για τη διαμόρφωση της κατάλληλης δομής σε ένα δάσος (</w:t>
      </w:r>
      <w:proofErr w:type="spellStart"/>
      <w:r>
        <w:t>Ντάφης</w:t>
      </w:r>
      <w:proofErr w:type="spellEnd"/>
      <w:r>
        <w:t xml:space="preserve"> 1986).</w:t>
      </w:r>
    </w:p>
    <w:p w:rsidR="003800F1" w:rsidRDefault="003800F1" w:rsidP="003800F1">
      <w:r>
        <w:t>Σε όλους σχεδόν τους δασοκομικούς χειρισμούς, τόσο σε αυτούς που σχετίζονται με την</w:t>
      </w:r>
    </w:p>
    <w:p w:rsidR="003800F1" w:rsidRDefault="003800F1" w:rsidP="003800F1">
      <w:r>
        <w:t>καλλιέργεια όσο και σε αυτούς που αποσκοπούν στην αναγέννηση των δασών, η υλοτομία</w:t>
      </w:r>
    </w:p>
    <w:p w:rsidR="003800F1" w:rsidRDefault="003800F1" w:rsidP="003800F1">
      <w:r>
        <w:t>των δέντρων αποτελεί το κυρίαρχο όργανο εφαρμογής τους. Η υλοτομία δηλαδή δεν</w:t>
      </w:r>
    </w:p>
    <w:p w:rsidR="003800F1" w:rsidRDefault="003800F1" w:rsidP="003800F1">
      <w:r>
        <w:t>αποσκοπεί μόνο στην απόληψη ξύλου, όπως πιθανόν πιστεύεται από πολλούς, αλλά είναι το</w:t>
      </w:r>
    </w:p>
    <w:p w:rsidR="003800F1" w:rsidRDefault="003800F1" w:rsidP="003800F1">
      <w:r>
        <w:t>κυρίαρχο, μέσο επίτευξης πολυάριθμων δασοκομικών στόχων.</w:t>
      </w:r>
    </w:p>
    <w:p w:rsidR="003800F1" w:rsidRDefault="003800F1" w:rsidP="003800F1">
      <w:r>
        <w:t>Η άσκηση της Δασοκομίας απαιτεί συνδυασμό γνώσεων από πλήθος επιστημονικών</w:t>
      </w:r>
    </w:p>
    <w:p w:rsidR="003800F1" w:rsidRDefault="003800F1" w:rsidP="003800F1">
      <w:r>
        <w:t xml:space="preserve">αντικειμένων, όπως οικολογικών, βιολογικών αλλά και τεχνικών. Σύμφωνα με τους </w:t>
      </w:r>
      <w:proofErr w:type="spellStart"/>
      <w:r>
        <w:t>Smith</w:t>
      </w:r>
      <w:proofErr w:type="spellEnd"/>
    </w:p>
    <w:p w:rsidR="003800F1" w:rsidRDefault="003800F1" w:rsidP="003800F1">
      <w:r>
        <w:t>κ.ά. (1997), η Δασοκομία είναι μια εφαρμοσμένη επιστήμη, στο πλαίσιο της οποίας αν δεν</w:t>
      </w:r>
    </w:p>
    <w:p w:rsidR="003800F1" w:rsidRDefault="003800F1" w:rsidP="003800F1">
      <w:r>
        <w:t>υπάρχει η πλήρης γνώση, η Δασοκομική πράξη θα πρέπει να δράσει με βάση την υπάρχουσα</w:t>
      </w:r>
    </w:p>
    <w:p w:rsidR="003800F1" w:rsidRDefault="003800F1" w:rsidP="003800F1">
      <w:r>
        <w:t>γνώση και μετά από αναλυτική σκέψη και κρίση. Παράλληλα, οι δασολόγοι θα πρέπει να</w:t>
      </w:r>
    </w:p>
    <w:p w:rsidR="003800F1" w:rsidRDefault="003800F1" w:rsidP="003800F1">
      <w:r>
        <w:t>παρατηρούν τα δασικά οικοσυστήματα, όπως και την επίδραση προηγούμενων δασοκομικών</w:t>
      </w:r>
    </w:p>
    <w:p w:rsidR="003800F1" w:rsidRDefault="003800F1" w:rsidP="003800F1">
      <w:r>
        <w:t>επεμβάσεων και να ανταλλάσσουν πληροφορίες, ώστε τα ενδεχόμενα λάθη του παρελθόντος</w:t>
      </w:r>
    </w:p>
    <w:p w:rsidR="003800F1" w:rsidRDefault="003800F1" w:rsidP="003800F1">
      <w:r>
        <w:t>να διορθώνονται και νέες δασοκομικές μέθοδοι να δημιουργούνται.</w:t>
      </w:r>
    </w:p>
    <w:p w:rsidR="000F22D7" w:rsidRPr="000F22D7" w:rsidRDefault="000F22D7" w:rsidP="000F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160/1985, τ. Α΄), το παραλιακό δάσος Νικοπόλεως,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Μύτικα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Πρέβεζας (ΦΕΚ 183/1977, τ.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Δ΄), τα δάση της νήσου Σκιάθου Μαγνησίας (ΦΕΚ 248/1977, τ. Δ΄), τα στενά Νέστου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Καβάλας – Ξάνθης (ΦΕΚ 283/1977, τ. Δ΄), το δάσος Εθνικής Ανεξαρτησίας Καλαβρύτων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Αχαϊας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(ΦΕΚ 404/1977, τ. Δ΄), το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περιαστικό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δάσος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Τιθορέας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Φθιώτιδας (ΦΕΚ 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125/1979, τ.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Δ΄), τα δάση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Αμυγδαλέων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Καβάλας (ΦΕΚ 606/1979, τ. Δ΄), το δάσος Λόφων Κάστρου και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Αηλιά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Τρικάλων (ΦΕΚ 609/19749, τ. Δ΄), το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δρυοδάσος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Κουρί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Αλμυρού Μαγνησίας (ΦΕΚ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99/1980, τ. Α΄).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Διατηρητέα μνημεία της φύσης έχουν ανακηρυχθεί: οι δύο Πλάτανοι του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Σχολαρίου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(ΦΕΚ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281/1975, τ. Β΄), το κλήμα των Καλαβρύτων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Αχαϊα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το Πεύκο της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Νικήτης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Χαλκιδικής, 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Πλάτανος στον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Γεροπλάτανο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Χαλκιδικής, ο Πλάτανος της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Βάβδου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, ο Πλάτανος του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Παυσανία στο Αίγιο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Αχαϊα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), οι Δώδεκα Βρύσες του Αιγίου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Αχαϊα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) (για όλα τα παραπάνω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 ΦΕΚ 738/1975, τ. Β΄), οι Πλάτανοι των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Κομποτάδων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(Φθιώτιδα), ο Πλάτανος της Άρτας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(ΦΕΚ 113/1976, τ. Β΄), ο αειθαλής Πλάτανος της Φαιστού (Ηράκλειο), οι Πλάτανοι 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Βέροιας (Ημαθία), ο Πλάτανος του Ναυπλίου (Αργολίδας), η Ελιά του Ναυπλίου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(Αργολίδας), ο Φοίνικας του Ναυπλίου (Αργολίδας), οι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Ίταμοι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Κρυονερίου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Αργολίδας, οι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Ελιές της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Δημαίνης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Αργολίδας, οι Ελιές του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Αλμυροποτάμου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Εύβοιας (ΦΕΚ 590/1977, τ.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Β΄), ο Πλάτανος της Δημητσάνας Αρκαδίας, ο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Σφένδαμος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Σιδηροκάστρου Μεσσηνίας, 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Ελιά της Καλαμάτας (Μεσσηνία), το Δάσος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Δενδροκέδρων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Κυνουρία Αρκαδίας, η Δρυς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του Περιθωρίου Αρκαδίας, η συστάδα Δρυός και Φράξου (Μουριών), η Δρυς στις Κορφές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Ηρακλείου, οι Βελανιδιές στην Καλαμιά Αιγίου (Αχαΐας), η Δρυς της Δόριζας Αρκαδίας, 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Πλάτανος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Βλάτους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Χανίων, ο Πλάτανος της Αγ. Μαρίνας Φθιώτιδας, οι Πλάτανοι 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Λαμίας (Φθιώτιδα), το Δάσος της Οξιάς στην Τσίχλα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Χαϊντού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Ξάνθης, το Δάσος Οξιάς στο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Πευκωτό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Πέλλας, το Παρθένο Δάσος της Κεντρικής Ροδόπης, το νησί Πιπέρι στις Βόρειες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Σποράδες (ΦΕΚ 121/1980, τ. Δ΄), ο Πλάτανος στην Ελαία Θεσπρωτίας, η Φτελιά 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Αηδόνας Καλαμπάκας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Τρικάλα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ο αειθαλής Πλάτανος των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Αζωγυρών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Χανίων (ΦΕΚ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173/1981, τ. Β΄), το Κρητικό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Κεφαλάνθηρο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στις Καμάρες Ηρακλείου, ο Πλάτανος του Αγ.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Φλώρου Μεσσηνίας (ΦΕΚ 589/1985, τ. Β΄), το Απολιθωμένο Δάσος της Λέσβου (ΦΕΚ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160/1985, τ. Α΄), ο Πλάτανος του Ιπποκράτη στην Κω, ο Πλάτανος της Απολλωνίας -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Σταυρός Θεσσαλονίκης (ΦΕΚ 589/1985, τ. Β΄), ο Πλάτανος της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Πλατανιώτισσας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Καλαβρύτων (Αχαΐα), το Δάσος του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Λεσινίου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Αιτωλοακαρνανίας (ΦΕΚ 773/1985, τ. Β΄), 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Πλάτανος της Αγ. Λαύρας Καλαβρύτων (Αχαΐα), ο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Σφαγνώνας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Δάσος του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Λαϊλιά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Σερρών, τα υπόλειμμα υδροχαρούς δάσους στην Ιστιαία Εύβοιας, το Δάσος 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αείφυλλων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πλατύφυλλων στο νησί Σαπιέντζα (Μεσσηνία), το Μικτό Δάσος Προμάχων -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Λυκοστόμου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Αριδαίας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(Πέλλα), το Φυσικό Δάσος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κυπαρισσίου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Έμπωνα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Ρόδου, το Μικτό Δάσος του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Γράμου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(Καστοριά) (ΦΕΚ 656/1986, τ. Β΄) και το Κυπαρίσσι της Πρασιάς Ευρυτανίας (ΦΕΚ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520/1997, τ. Β΄).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 ενδιαφέρον των πολιτών για να επισκεφτούν τις παραπάνω περιοχές διαφαίνεται έμμεσα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από την παράγραφο 3, άρθρου 21 του Ν. 1790/1988 “Οργάνωση και λειτουργία Οργανισμού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Ελληνικών Γεωργικών Ασφαλίσεων και άλλες διατάξεις” (ΦΕΚ 134/20-6-1988, τ. Α') το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οποίο δίνει την δυνατότητα καθιέρωσης εισιτηρίου εισόδου επίσκεψης σε «προστατευόμενες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περιοχές», που έχουν χαρακτηριστεί ως Εθνικοί Δρυμοί, Αισθητικά Δάση, Διατηρητέα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μνημεία της φύσης και άλλα των οποίων η προστασία-διαχείρισή τους ανήκει στην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αρμοδιότητα του Υπουργείου Γεωργίας.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Αρχικά με τα άρθρα 253 και 254 του Ν.Δ. 86/ 1969 και στη συνέχεια με τα άρθρα 3 και 4 του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Ν. 177/1975 “Περί αντικαταστάσεως και συμπληρώσεως διατάξεων τινών του Νομοθετικού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Διατάγματος 86/1969 “Περί Δασικού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Κώδικος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” (ΦΕΚ 205/27-9-1975, τ. Α') δύναται με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απόφαση του Υπουργείου Γεωργίας να ιδρυθούν α) Εκτροφεία Θηραμάτων με σκοπό την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αναπαραγωγή και αύξηση των ενδημικών θηραμάτων ή εισαγωγή ξενικών τοιούτων, για τον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εμπλουτισμό άλλων περιοχών δια αυτών, β) Καταφύγια Θηραμάτων τα οποία θα πρέπει να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πληρούν την κάλυψη των βασικών αναγκών των θηραμάτων όσο αφορά την ησυχία, τροφή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ύδωρ και γ) Ελεγχόμενες Κυνηγετικές Περιοχές στις οποίες επιτρέπεται η θήρα όμως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κάτω από όρους, προϋποθέσεις, πρόσθετα τέλη και διατυπώσεις.154</w:t>
      </w:r>
    </w:p>
    <w:p w:rsidR="000F22D7" w:rsidRPr="000F22D7" w:rsidRDefault="000F22D7" w:rsidP="000F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συγκεκριμένου αρχιπελάγους, διότι αποτελούν καταφύγιο της μεσογειακής φώκιας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Monachus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monachus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και της Ζακύνθου (ΦΕΚ 906/1999, τ. Δ΄), για την προστασία 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θαλάσσιας χελώνας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Caretta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caretta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Επίσης στην παράγραφο 4 του άρθρου 16 του Ν. 2742/1999 αναφέρει ότι στην παραπάνω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διαδικασία υπάγεται κάθε νέος χαρακτηρισμός εθνικών δρυμών, αισθητικών δασών και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διατηρητέων μνημείων της φύσης, καθώς και κάθε τροποποίηση των ορίων και καθορισμός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των αναγκαίων όρων και περιορισμών προστασίας των εθνικών δρυμών, αισθητικών δασών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διατηρητέων μνημείων της φύσης που έχουν ήδη χαρακτηρισθεί. Γίνεται, λοιπόν, 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φανερό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ότι ανάμεσα στο Υπουργείο Περιβάλλοντος, Χωροταξίας και Δημόσιων Έργων και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Υπουργείο Αγροτικής Ανάπτυξης και Τροφίμων υπάρχει κάποια μορφής σύγκρουση για το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ποιος θα προΐσταται στις προστατευόμενες περιοχές της χώρας με δασικό χαρακτήρα.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2.2 Προστατευόμενες περιοχές διεθνούς ενδιαφέροντος - Θεσμικό πλαίσιο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Παράλληλα ο αριθμός των προστατευόμενων και υπό προστασία περιοχών αυξάνεται με την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ενσωμάτωση στην εθνική νομοθεσία Διεθνών Συμβάσεων, Συμφωνιών και Κοινοτικών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Οδηγιών για την προστασία της φύσης.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 1971 υπογράφηκε η Διεθνής Σύμβαση του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Ραμσάρ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καθιέρωσε υποχρέωση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συμβαλλόμενων κρατών να συντηρούν τους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υγροβιοτόπους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τη δημιουργία περιοχών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ειδικής προστασίας, τόσο ως προς αυτούς που αναφέρονται ρητώς ως διεθνούς σημασίας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βιότοποι υδρόβιων πτηνών, όσο και ως προς αυτούς που δεν είναι εγγεγραμμένοι στο σχετικό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πίνακα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Καράκωστας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1998). Οι υγροβιότοποι δεν είναι άχρηστοι τόποι, αλλά μια πολύτιμη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εθνική φυσική κληρονομιά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Μαλαμίδης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1983, IUCN 1986,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Heliotis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1988). Μέχρι σήμερα,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διεθνώς, οι υγρότοποι που υπάγονται στη Συνθήκη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Ραμσάρ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500 και καλύπτουν πάνω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από 30.000.000 εκτάρια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Χατζηστάθης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Ισπικούδης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1995).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 τον όρο «υγρότοποι» ορίζονται έλη, τέλματα, περιοχές τύρφης ή νερών φυσικής ή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τεχνικής προέλευσης, μόνιμα ή προσωρινώς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κατακλυζόμενα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νερό, το οποίο είναι στάσιμο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ή ρέον, γλυκό ή υφάλμυρο ή αλμυρό, συμπεριλαμβανομένων και εκτάσεων που καλύπτονται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από θαλάσσιο νερό, το βάθος του οποίου κατά την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αμπωτίδα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δεν υπερβαίνει τα έξι μέτρα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(Σύμβαση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Ραμσάρ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). Η σύμβαση έγινε εσωτερικό δίκαιο με το Ν.Δ. 191/1974 “Περί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κυρώσεως της εν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Ραμσάρ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Ιράν κατά την 2αν Φεβρουαρίου 1971 υπογραφείσης Διεθνούς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Συμφωνίας περί προστασίας των Διεθνούς ενδιαφέροντος υγροτόπων ιδία ως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υγροβιοτόπων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”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(ΦΕΚ 350/20-11-1974, τ. Α') η οποία τροποποιήθηκε και συμπληρώθηκε με τον Ν.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1751/1988 “Κύρωση Πρωτοκόλλου τροποποιητικού της σύμβασης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Ραμσάρ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1971 για την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προστασία των διεθνούς ενδιαφέροντος υγροτόπων ιδίως ως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υγροβιοτόπων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” (ΦΕΚ 26/9-2-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1988, τ. Α') και τον Ν. 1950/1991 “Κύρωση των τροποποιήσεων της Σύμβασης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Ραμσάρ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(1971) για την προστασία των διεθνούς ενδιαφέροντος υγροτόπων ιδία ως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υγροβιοτόπων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”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(ΦΕΚ 84/1991, τ. Α'). Η Ελλάδα έχει περιλάβει στον κατάλογο της Σύμβασης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Ραμσάρ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εξής 11 υγροτόπους: α) Δέλτα Έβρου, β) Λίμνη Μητρικού-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Καρακάτζαλη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, γ) Λίμνη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Βιστονίδα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, Πόρτο-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Λάγος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Λίμνη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Ισμαρίδα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παρακείμενες λιμνοθάλασσες, δ) Δέλτα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Νέστου και παρακείμενες λιμνοθάλασσες, ε) Λίμνες Βόλβη και Κορώνεια,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) Τεχνητή λίμνη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Κερκίνη, ζ) Δέλτα Αξιού, Λουδία, Αλιάκμονα και Αλυκές Κίτρους Πιερίας, η) Λίμνη Μικρή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Πρέσπα, θ) Κόλπος Αμβρακικού, ι) Λιμνοθάλασσες Μεσολογγίου-Αιτωλικού και κ)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Λιμνοθάλασσες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Κοτυχίου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δάσος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Στροφυλιάς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σύμβαση της Βόννης (23 Ιουνίου 1979) που αναφέρεται στη Διατήρηση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Αποδημητικών Πτηνών κυρώθηκε από τη χώρας μας, με μεγάλη καθυστέρηση, με το Ν.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2719/1999 “Κύρωση της Διεθνούς Σύμβασης για τη διατήρηση των αποδημητικών ειδών 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άγριας πανίδας και άλλες διατάξεις” (ΦΕΚ 106/26-5-1999, τ. Α').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σύμβαση της Βέρνης, (19 Σεπτεμβρίου 1979) που αναφέρεται στη Διατήρηση της Άγριας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Ζωής και του Φυσικού Περιβάλλοντος της Ευρώπης κυρώθηκε από τη χώρας μας με το Ν.157</w:t>
      </w:r>
    </w:p>
    <w:p w:rsidR="000F22D7" w:rsidRPr="000F22D7" w:rsidRDefault="000F22D7" w:rsidP="000F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1335/1985 “Κύρωση Διεθνούς Σύμβασης για τη διατήρηση της άγριας ζωής και του φυσικού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περιβάλλοντος της Ευρώπης” (ΦΕΚ 32/14-3-1983, τ. Α').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σύμβαση του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Ριο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ντε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Τζανέϊρο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 Ιουνίου 1992) που αναφέρεται στη βιολογική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ποικιλότητα κυρώθηκε από τη χώρας μας με το Ν. 2204/1994 “Κύρωση Διεθνούς Σύμβασης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για τη βιολογική ποικιλότητα” (ΦΕΚ 59/15-4-1994, τ. Α').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σύμβαση της Βαρκελώνης και ειδικότερα το πρωτόκολλο 4 «Περί των ειδικά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προστατευόμενων περιοχών της Μεσογείου» υπογράφηκε στη Γενεύη στις 3/4/1982 και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κυρώθηκε από την Ελλάδα με τον Ν. 1634/86 (ΦΕΚ 104/18-7-1986, τ. Α') βάσει αυτού τα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συμβαλλόμενα Κράτη Μέρη της Σύμβασης δεσμεύονται να λάβουν όλα τα κατάλληλα μέτρα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για την προστασία των σημαντικών θαλάσσιων περιοχών για τη διατήρηση των φυσικών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πόρων, των φυσικών τοπίων και των περιοχών της πολιτιστικής κληρονομιάς της Μεσογείου.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Σε εφαρμογή του έχουν χαρακτηριστεί 9 περιοχές ως Ειδικά Προστατευόμενες Περιοχές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σύμφωνα με τη Σύμβαση της Βαρκελώνης (Πρωτόκολλο 4): α) Αισθητικό Δάσος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Νικοπόλεως –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Μύτικα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, β) Αισθητικό Δάσος Πευκιάς Ξυλοκάστρου, δ) Εθνικός Δρυμός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Σαμαριάς (πυρήνας), ε) Θαλάσσιο Πάρκο Αλοννήσου και Βορείων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Σποράδων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Απολιθωμένο Δάσος της Λέσβου, ζ) Αισθητικό Δάσος Νήσου Σκιάθου, η) Εθνικός Δρυμός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Σουνίου, θ) Αισθητικό Δάσος Βάι και ι) Αμβρακικός Κόλπος.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Οδηγία 79/409/ΕΟΚ “Για τη διατήρηση των άγριων πτηνών” (Ε.Ε. 15 σελ. 202) απαιτούσε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την δημιουργία Ειδικών Περιοχών Προστασίας (Special Protection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Areas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SPA) 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ορνιθοπανίδας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ενώ η οδηγία 92/43/ΕΟΚ “Για τη διατήρηση των φυσικών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οικοτόπων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καθώς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και της άγριας πανίδας και χλωρίδας” (ΕΕL 206/7/22.7.1992) απαιτούσε τη δημιουργία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Ειδικών Περιοχών Προστασίας (Special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Areas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of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Conservation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SAC) για τα υπόλοιπα είδη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το περιβάλλον. Από κοινού αυτές οι περιοχές δημιουργούν τις περιοχές του δικτύου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Natura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(Φύση) 2000.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Σε συμμόρφωση με τις διατάξεις της Οδηγίας 79/409/ΕΟΚ του Συμβουλίου της 2ας Απριλίου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1979, όπως αυτή τροποποιήθηκε από την Οδηγία 81/854/ΕΟΚ του Συμβουλίου της 19ης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Οκτωβρίου 1981 (ΕΕL 319/7.11.81 σελ. 3) είχαμε την ΚΥΑ 414985/1985 “Μέτρα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διαχείρισης της άγριας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πτηνοπανίδας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” (ΦΕΚ 754/18-12-1985, τ. Β') η οποία τροποποιήθηκε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συμπληρώθηκε με την ΚΥΑ 294283/1998 “Μέτρα διαχείρισης της άγριας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πτηνοπανίδας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σε συμμόρφωση με τις Οδηγίες 94/24ΕΚ του Συμβουλίου και 91/244/ΕΟΚ, 97/49/ΕΚ 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Επιτροπής” (ΦΕΚ 68/4-2-19988, τ. Β') σύμφωνα με τις οποίες η χώρα μας δεσμεύεται στην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ανάληψη των αναγκαίων μέτρων για τη διατήρηση όλων των ειδών της άγριας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πτηνοπανίδας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ειδικότερα για την προστασία, τη διαχείριση και τη ρύθμιση των πληθυσμών της, ώστε να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ανταποκρίνονται ιδιαίτερα οι πληθυσμοί αυτοί στις οικολογικές, επιστημονικές και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πολιτιστικές απαιτήσεις λαμβάνοντας ωστόσο υπόψη τις οικονομικές και ψυχαγωγικές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ανάγκες. Η απόφαση αυτή έχει εφαρμογή στα πτηνά, στα αυγά, στις φωλιές και στους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βιοτόπους τους.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Σε συμμόρφωση με τις διατάξεις της Οδηγίας 92/43/ΕΟΚ του Συμβουλίου της 21ης Μαΐου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1992 των Ευρωπαϊκών Κοινοτήτων και της Οδηγίας 97/62/ΕΟΚ του Συμβουλίου της 27ης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Οκτωβρίου 1997 των Ευρωπαϊκών Κοινοτήτων “για την τεχνική και επιστημονική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αναπροσαρμογή της οδηγίας 92/43/ΕΟΚ ...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κ.λπ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” (ΕΕL 305/8.11.97 σελ. 49) είχαμε την ΚΥΑ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33318/3028/1998 “Καθορισμός μέτρων και διαδικασιών για τη διατήρηση των φυσικών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οικοτόπων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(ενδιαιτημάτων) καθώς και της άγριας πανίδας και χλωρίδας” (ΦΕΚ 1289/28-12-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1998, τ. Β'). Η Οδηγία της ΕΕ, λοιπόν, έγινε εσωτερικό δίκαιο της χώρας μας καθορίζοντας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 συμμετοχή στο Ευρωπαϊκό Οικολογικό Δίκτυο Ειδικών Ζωνών Διατήρησης «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Natura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2000» που σκοπό έχει την προστασία της βιολογικής ποικιλότητας με τη λήψη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αναγκαίων και ενδεδειγμένων μέτρων ώστε να διασφαλίζεται η διατήρηση ή 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αποκατάσταση σε ικανοποιητικά βαθμό διατήρησης των φυσικών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οικοτόπων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(ενδιαιτημάτων) και των άγριων ειδών χλωρίδας και πανίδας κοινοτικού ενδιαφέροντος.158</w:t>
      </w:r>
    </w:p>
    <w:p w:rsidR="000F22D7" w:rsidRPr="000F22D7" w:rsidRDefault="000F22D7" w:rsidP="000F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Σύμφωνα με το Υ.ΠΕ.ΧΩ.Δ.Ε. (2008) στο δίκτυο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Natura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2000 έχουν καθοριστεί μέχρι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σήμερα 371 περιοχές από όλη τη χώρα.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 Ευρωπαϊκό Δίκτυο Βιογενετικών Αποθεμάτων ιδρύθηκε το 1976 από το Συμβούλιο 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Ευρώπης και αποσκοπεί στη διατήρηση αντιπροσωπευτικών δειγμάτων χλωρίδας, πανίδας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φυσικών περιοχών της Ευρώπης. Στη χώρα μας έχουν χαρακτηριστεί σαν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Βιογενετικά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Αποθέματα 16 περιοχές οι οποίες είναι: α) Φυσικό Μνημείο Δάσους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Λεσινίου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, β) Εθνικός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Δρυμός Πίνδου, γ) Παρθένο Δάσος Κεντρικής Ροδόπης, δ) Παρθένο Δάσος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Παρανεστίου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, ε)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Φυσικό Μνημείο Μικτού Δάσους,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Κόλπος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Λαγανά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, ζ) Φυσικό Μνημείο Μικτού Δάσους,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η) Εθνικός Δρυμός Αίνου (πυρήνας), θ) Αισθητικό Δάσος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Κουρί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Αλμυρού, ι) Φυσικό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Μνημείο Δάσους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Αειφύλων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, κ) Φυσικό Μνημείο Δάσους Οξιάς, λ) Φυσικό Μνημείο Μικτού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Δάσους, μ) Εθνικός Δρυμός Ολύμπου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πύρηνας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), ν) Εθνικός Δρυμός Οίτης (πυρήνας), ξ)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Εθνικός Δρυμός Πρεσπών (Δάσος) και ο) Εθνικός Δρυμός Σαμαριάς (Υ.ΠΕ.ΧΩ.Δ.Ε. 2007).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 Πρόγραμμα «Για τον Άνθρωπο και την Βιόσφαιρα»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Man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and the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Biosphere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"MAB") 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UNESCO εγκαινιάστηκε το 1970 και, ανάμεσα σε άλλα, στόχευε στην ανάπτυξη της βάσης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για ορθολογική χρήση και διατήρηση των πόρων της βιόσφαιρας, μέσα στις φυσικές και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κοινωνικές υπηρεσίες. Το σχέδιο ΜΑΒ 8 (ένα από τα 14 διεθνή θέματα ή σχέδια του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προγράμματος) αφορά στη «διατήρηση των φυσικών περιοχών και του γενετικού υλικού που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περιέχουν». Στόχος ήταν η δημιουργία ενός παγκόσμιου δικτύου εθνικών πάρκων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(Αποθέματα Βιόσφαιρας), όπου κάθε πάρκο θα ανήκε σε μία ή περισσότερες από τις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ακόλουθες κατηγορίες: i) Αντιπροσωπευτικό παράδειγμα φυσικού οικοσυστήματος.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ii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Μοναδική κοινότητα ή περιοχή ασυνήθιστων φυσικών χαρακτηριστικών με εξαιρετικό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ενδιαφέρον, όπως για παράδειγμα ένας πληθυσμός ενός παγκοσμίως σπανίου είδους.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iii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Παράδειγμα αρμονικού τοπίου ως αποτέλεσμα παραδοσιακών τρόπων χρήσεων γης. και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iv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Παράδειγμα τροποποιημένων ή υποβαθμισμένων οικοσυστημάτων που έχουν δυνατότητες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αποκατάστασης φυσικότερων συνθηκών. Κάθε Απόθεμα Βιόσφαιρας χρειάζεται έκταση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αρκετά μεγάλη για να περιλαμβάνει μία αποτελεσματικά προστατευμένη μονάδα και πρέπει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να έχει επαρκή και μακρόχρονη προστασία. Σε 102 χώρες παγκοσμίως έχουν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οριοθετηθεί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συνολικά 482 Αποθέματα Βιόσφαιρας. Στην Ελλάδα Απόθεμα Βιόσφαιρας χαρακτηρίζεται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 Όλυμπος και η Σαμαριά (UNESCO 2008).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 Ευρωδίπλωμα είναι ένας θεσμός του Συμβουλίου της Ευρώπης που ξεκίνησε το 1965,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υιοθετήθηκε επίσημα το 1973, και οι αναθεωρημένοι κανονισμοί του υιοθετήθηκαν το 1991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το 1998. Απονέμεται σε περιοχές οι οποίες αναγνωρίζονται ως περιοχές φυσικής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κληρονομιάς ευρωπαϊκού ενδιαφέροντος και προστατεύονται κατάλληλα. Σε περίπτωση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υποβάθμισης του φυσικού περιβάλλοντος είναι δυνατή η ανάκληση του Ευρωδιπλώματος.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Στη χώρα μας στη μόνη περιοχή που έχει απονεμηθεί Ευρωδίπλωμα είναι ο Εθνικός Δρυμός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Σαμαριάς.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Ελλάδα έχει συνυπογράψει από το 1981 τη Συνθήκη της UNESCO για την προστασία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μνημείων και χώρων παγκόσμιας κληρονομιάς. Στόχος της UNESCO είναι η προστασία από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κάθε είδους φθορά και καταστροφή, προκειμένου αυτά να κληροδοτηθούν στις γενιές του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μέλλοντος. Υπεύθυνος φορέας για την κήρυξη των περιοχών είναι το Υπουργείο Πολιτισμού.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Στη χώρα μας έχουν κηρυχθεί ως Μνημεία Παγκόσμιας Κληρονομιάς για το φυσικό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περιβάλλον τους τα Αντιχάσια Όρη-Μετέωρα και το όρος Άθως (Άγιο Όρος) (Υπουργείο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Πολιτισμού 2008).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3. Παλιές και νέες αντιλήψεις για τις προστατευόμενες περιοχές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προσέγγιση που ακολουθήθηκε διεθνώς στα πρώτα στάδια του θεσμού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προστατευόμενων περιοχών ήταν η απόλυτη προστασία φυσικών περιοχών και 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αποκλεισμός των ανθρώπινων δραστηριοτήτων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Χατζηχαραλάμπους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2006). Η ανάπτυξη και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προστασία του περιβάλλοντος ήταν έννοιες ασύμβατες και οποιαδήποτε δραστηριότητα θα159</w:t>
      </w:r>
    </w:p>
    <w:p w:rsidR="000F22D7" w:rsidRPr="000F22D7" w:rsidRDefault="000F22D7" w:rsidP="000F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οδηγούσε μοιραία σε αλλοίωση των φυσικών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οικοτόπων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ρύπανση και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υπερεκμετάλλευση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των φυσικών πόρων. Αυτή ωστόσο η αντίληψη βαθμιαία αποδεικνύεται υπερβολική ή ακόμη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λανθασμένη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Καράβελλας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κ.α. 2003). Σήμερα, οι μαχόμενοι για τη διατήρηση του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φυσικού περιβάλλοντος έχουν προτείνει μια διαφορετική προσέγγιση, υποστηρίζοντας ότι 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ενσωμάτωση του τοπικού πληθυσμού είναι ο αποτελεσματικότερος τρόπος συντήρησης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προστατευόμενων περιοχών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Nepal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and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Weber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1995). Οι περιοχές αυτές απαιτούν αδιάκοπη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συνεχή βελτίωση, ώστε να ικανοποιούν στο μεγαλύτερο δυνατό βαθμό τις αισθητικές,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επιστημονικές και εκπαιδευτικές απαιτήσεις των επισκεπτών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Χατζηστάθης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Ισπικούδης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1995).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σημασία της φύσης στην προσέλκυση των τουριστών είναι σημαντική, καθώς η φύση και 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πολιτιστική κληρονομιά αντιπροσωπεύουν ένα ανταγωνιστικό πλεονέκτημα για πολλές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περιοχές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Williams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et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al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. 1992), ενώ η προστασία του περιβάλλοντος προβάλλει ως δίλημμα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ανάμεσα στη διατήρηση της φύσης και την οικονομική ανάπτυξη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Σιούτη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1988). Η ανάπτυξη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τουριστικών δραστηριοτήτων σε προστατευόμενες περιοχές, σύμφωνα με διάφορους Διεθνείς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Οργανισμούς στηρίζεται μεταξύ των άλλων και στην υπόθεση ότι η επίτευξη κέρδους δεν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είναι ασύμβατη με τη διαχείριση των προστατευόμενων περιοχών, αρκεί να σέβεται τον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πρωταρχικό σκοπό της προστασίας και της διατήρησης των περιοχών (Φωτίου 2001).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Μέχρι τις προηγούμενες δεκαετίες ο προγραμματισμός για τα εθνικά πάρκα είχε βασιστεί σε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μια παραγωγική αλυσίδα που οι αποφάσεις λαμβάνονται από την αρμόδια δημόσια αρχή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Moore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and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Lee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1999). Μάλιστα η έλλειψη συμμετοχής από ενδιαφερόμενα μέρη στην λήψη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αποφάσεων για τα Εθνικά πάρκα στην Ελλάδα οδήγησε στον φόβο και στη δυσπιστία αλλά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σε συχνές συγκρούσεις μεταξύ των τοπικών ομάδων κοινοτήτων και των διοικητικών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αρχών </w:t>
      </w:r>
      <w:r w:rsidRPr="000F22D7">
        <w:rPr>
          <w:rFonts w:ascii="Courier New" w:eastAsia="Times New Roman" w:hAnsi="Courier New" w:cs="Courier New"/>
          <w:sz w:val="24"/>
          <w:szCs w:val="24"/>
          <w:lang w:eastAsia="el-GR"/>
        </w:rPr>
        <w:t>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Papageorgiou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1996).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Εντούτοις, η εξασφάλιση της τοπικής υποστήριξης για τις προστατευόμενες περιοχές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αντιμετωπίζεται όλο και περισσότερο ως σημαντικό στοιχείο της συντήρησης 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βιοποικιλότητας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Walpole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Goodwin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2001). Σταδιακά, νέες τάσεις έχουν προκύψει, σε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σχέση με τις στρατηγικές που στοχεύουν στη διευκόλυνση της τοπικής συμμετοχής όπου οι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αρμόδιες αρχές διαχειρίζονται φυσικούς πόρους με τοπική αξία.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Francis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1996,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Conway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1997,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Mehta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and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Heinen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2001,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Nepal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2002). Οι αντιλήψεις των τοπικών ανθρώπων περιέχουν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τις χρήσιμες πληροφορίες που θα μπορούσαν να ενσωματωθούν στη διαδικασία λήψης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αποφάσεων και να οδηγήσουν στη μείωση των συγκρούσεων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Trakolis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2001). Επιπλέον, 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κοινοτική συμμετοχή και η ισότητα πρέπει να επιτευχθούν επειγόντως στη διαδικασία λήψης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αποφάσεων (IUCN 1993). Σήμερα ο συνδυασμός της διαχείρισης των προστατευόμενων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περιοχών μεταξύ των τοπικών κοινοτήτων και των αρχών συντήρησης για να γίνει από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κοινού διαχείριση των πόρων υψηλής αξίας και συντήρησης εφαρμόζεται σε αναπτυγμένες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χώρες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McNeely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1995,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Harris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et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al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1996,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Venter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and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Breen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1998,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Beltran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2000). Σε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ορισμένες περιπτώσεις, στην διαχείριση των προστατευόμενων ζωνών συμμετέχουν και μη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κυβερνητικές οργανώσεις (IUCN 1991,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Schneider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and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Burnett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2000)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 και οι προστατευόμενες περιοχές επιλέγονται με βάση οικολογικά κριτήρια και άμεσο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στόχο περιβαλλοντικά οφέλη, μπορούν, εφόσον οι θεσμοί λειτουργούν και η διαχείρισή τους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γίνεται σωστά, να οδηγήσουν σε σημαντικά κοινωνικά και οικονομικά οφέλη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Mcneely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1994). Οι ανθρώπινες κοινότητες, ειδικά εκείνοι που ζουν γύρω από τις προστατευόμενες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περιοχές, έχουν συχνά σημαντικές και μακροπρόθεσμες υφιστάμενες σχέσεις με αυτές τις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περιοχές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Trakolis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2001). Οι δυνατότητες οικονομικής ανάπτυξης συνεπάγονται και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κοινωνικά οφέλη. Κάποια είναι προφανή: οι θέσεις εργασίας συνεπάγονται μείωση 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ανεργίας, συγκράτηση του πληθυσμού σε μια περιοχή και βελτίωση του κοινωνικού ιστού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Καράβελλας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κ.α. 2003).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Τα αναμενόμενα οφέλη από τις συμμετοχικές διαδικασίες στη διαχείριση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προστατευόμενων περιοχών, συνοψίζονται στα παρακάτω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Ντάφης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2004): α) αξιοποιούνται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πλήρως οι γνώσεις και η εμπειρία που έχουν οι ντόπιοι για τα πολύτιμα χαρακτηριστικά της160</w:t>
      </w:r>
    </w:p>
    <w:p w:rsidR="000F22D7" w:rsidRPr="000F22D7" w:rsidRDefault="000F22D7" w:rsidP="000F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περιοχής αλλά και για τα προβλήματα και τους τρόπους επίλυσής τους, β) εξασφαλίζεται 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βιωσιμότητα των μέτρων προστασίας και διαχείρισης και εξοικονομούνται οι πόροι που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μπορεί να ξοδεύονταν αλόγιστα εξαιτίας της μη εφαρμογής τους, γ) ελαχιστοποιούνται ή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αποφεύγονται οι ενδεχόμενες συγκρούσεις μεταξύ των ενδιαφερόμενων μερών, αφού τα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επίμαχα θέματα έχουν εντοπιστεί και συζητηθεί εξαρχής, δ) εξασφαλίζεται η συνέχεια και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συνέπεια στο έργο της προστασίας, ε) εξασφαλίζεται η επαφή και η σχέση αμοιβαίας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εμπιστοσύνης μεταξύ «ξένων» (π.χ. επιστημόνων ή των μελών ενός νεοσύστατου φορέα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διαχείρισης) και των ντόπιων και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στ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) καλλιεργείται η «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κουλτούρα»των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συμμετοχικών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διαδικασιών.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Παλαιότερα οι προστατευόμενες περιοχές δημιουργούνταν κάθε μια χωριστά και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εφαρμόζονταν σ΄ αυτήν, έστω και αν ήταν μεγάλης έκτασης, διαχείριση ως «νησί» από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εξειδικευμένους επιστήμονες λίγων ειδικοτήτων, ενώ σήμερα οι προστατευόμενες περιοχές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αναπτύσσονται ως «δίκτυα» και διαχειρίζονται από ευρύτερες διεπιστημονικές ομάδες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επιστημόνων.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Μερικές προστατευόμενες περιοχές είναι στην πραγματικότητα ιδιαίτερα κερδοφόρες,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κερδίζοντας πολύ σημαντικό συνάλλαγμα για τις χώρες τους και αυτό γιατί 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αποτελούν ή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μπορούν να αναδειχθούν σε τουριστικό προορισμό, δραστηριότητα που επιφέρει επιπλέον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έσοδα, δημιουργεί θέσεις εργασίας και προωθεί την ανάπτυξη της τοπικής οικονομίας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Mcneely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, 1994). Επίσης οι προστατευόμενες περιοχές στις μέρες μας είναι συνήθως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επιλέξιμες για πολλά εθνικά ή κοινοτικά χρηματοδοτικά προγράμματα. Προσφέρουν μια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άριστη ευκαιρία για τα περιφερειακά προγράμματα και σ’ αυτά μπορεί να υπάρξει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μεγαλύτερη υποστήριξη από διεθνή κεφάλαια. Παλαιότερα η χρηματοδότηση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προστατευόμενων περιοχών στη χώρα μας γίνονταν κυρίως μέσω του κρατικού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προϋπολογισμού.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Όταν η ανθρώπινη χρήση υπό μορφή τουρισμού και αναψυχής ενθαρρύνεται ή υποστηρίζεται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στις προστατευόμενες περιοχές, αυτό γίνεται συχνά με το επιχείρημα των οικονομικών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οφελών στις τοπικές κοινότητες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Marsh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2000). Ο τουρισμός στις προστατευόμενες περιοχές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πρέπει να ρυθμιστεί με τη βοήθεια και το συμφέρον όλων των συμμετεχόντων για μια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δεδομένη περιοχή με εστίαση στον τοπικό πληθυσμό. Ο αρχικός λόγος για αυτήν την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προσέγγιση είναι ότι οι άνθρωποι που ζουν στις οριακές περιοχές έχουν κάποιες δυσκολίες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στην είσοδο της αγοράς εργασίας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Guyer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and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Pollard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1997,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Tesitel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et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al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. 1999). Ο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οικοτουρισμός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μπορεί να ωφελήσει τις προστατευόμενες περιοχές μέσω της παραγωγής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χρημάτων για τη διαχείριση και προστασία των φυσικών βιότοπων και των ειδών,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επιτρέποντας στους ντόπιους να έχουν οικονομικά οφέλη από τις προστατευόμενες περιοχές,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έτσι να ενθαρρύνουν την υποστήριξη προστασίας της προστατευόμενης περιοχής, και με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 να προσφέρουν μέσα με τα οποία μπορεί να ενισχυθεί η συνείδηση των ανθρώπων για τη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σημασία της συντήρησης της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Goodwin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1996).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σχέση μεταξύ κοινού και φυσικού περιβάλλοντος είναι σύνθετη. Αφ' ενός, η συμπεριφορά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αναψυχής των ανθρώπων επηρεάζεται έμμεσα από την περιβαλλοντική ποιότητα και, αφ’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ετέρου, το κοινό κατέχει τη δυνατότητα να δημιουργεί επιπτώσεις άμεσα στην ποιότητα του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φυσικού περιβάλλοντος μέσω των μεμονωμένων συμπεριφορών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Pendleton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et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al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. 2001). Οι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άνθρωποι πρέπει να αισθανθούν ευπρόσδεκτοι, να επισκεφτούν και να χρησιμοποιήσουν τις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προστατευόμενες ζώνες, αλλά πρέπει να αναγνωρίσουν και να δεχτούν ότι ευθύνη τους είναι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να ενεργούν σύμφωνα με τα καθορισμένα μέτρα συντήρησης που σχεδιάζονται για να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εξασφαλίσουν την επαρκή προστασία των πάρκων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Μαλαμίδης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1983).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επιτυχία ενός σχεδίου διαχείρισης και προστασίας δεν εξαρτάται απλά από την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κυβερνητική υποστήριξη και τις τοπικές διαχειριστικές αρχές, αλλά και από την εμπλοκή του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τοπικού πληθυσμού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Sauer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2005). Η συμμετοχή του κοινού περικλείει το δικαίωμα 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της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τοπικής κοινωνίας για πληροφόρηση και πρόσβαση στη διαδικασία λήψης αποφάσεων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Conacher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and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Bell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2001). Οι διοικητικές αντιπροσωπείες των φυσικών πόρων161</w:t>
      </w:r>
    </w:p>
    <w:p w:rsidR="000F22D7" w:rsidRPr="000F22D7" w:rsidRDefault="000F22D7" w:rsidP="00D2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χρησιμοποιούν όλο και περισσότερο τις διαδικασίες δημόσιας συμμετοχής που έχουν ως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σκοπό κανονικά να ενισχύσουν την επικοινωνία και τις διαβουλεύσεις μέσω μεθόδων όπως οι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δημόσιες πληροφορίες, οι δημόσιες ακροάσεις, οι διασκέψεις, και ο σχηματισμός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συμβουλευτικών ομάδων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Hjorts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2004). Η γενική πρόθεση της συμμετοχής είναι να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επιλυθούν οι διαφορές τους και να εφαρμοστούν οι κοινές λύσεις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Appelstrand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2002).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Οι διαχειριστές και σχεδιαστές των συγκεκριμένων περιοχών πρέπει να διαθέτουν την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ικανότητα της αναγνώρισης και της κατανόησης των διαφορετικών συμφερόντων κάθε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εμπλεκόμενου φορέα, της εκτίμησης των δυνατοτήτων τους και της ενσωμάτωσης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κατάλληλων πληροφοριών στα σχέδια διαχείρισης των προστατευόμενων περιοχών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Xu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et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al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2004). Η αμοιβαία κατανόηση και η οικοδόμηση μακροπρόθεσμων σχέσεων μεταξύ των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συμμετεχόντων είναι απαραίτητες. Μια τέτοια κατάσταση μπορεί μόνο να επιτευχθεί εάν μια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αληθινά διπλής κατεύθυνσης διαδικασία επικοινωνίας είναι σε ισχύ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Burkart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1995).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Ακόμα και αν οι συμμετέχοντες δεν μπορούν να λύσουν ένα συγκεκριμένο θέμα, 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διαδικασία της συμμετοχής οφείλει να βοηθήσει τους εμπλεκόμενους να κατανοήσουν τους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στόχους και τις προοπτικές που υποστηρίζει η κάθε πλευρά, καλλιεργώντας την επικοινωνία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και ανάπτυξη σχέσεων μεταξύ τους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Beierle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1999). Οι σχέσεις αυτές και οι αποφάσεις που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πιθανόν ληφθούν μπορούν να παραμείνουν σταθερές στο πέρασμα του χρόνου, συντελώντας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σε μια προοδευτική μείωση έως και απουσία των συγκρούσεων ή στη θεσμοθέτηση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μηχανισμών για την επίλυση σημαντικών διαφορών (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Susskind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and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Cruishank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1987).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4. Συμπεράσματα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πολυνομία που υπάρχει στην χώρα σχετικά με τις προστατευόμενες περιοχές φανερώνει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την σημασία που προσδίδει σ’ αυτές η πολιτική ηγεσία σχετικά με τις δυνατότητες ανάπτυξης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των περιοχών αυτών μέσω του τουρισμού, αλλά και τις διαφοροποιήσεις στην προσέγγιση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του θεσμού αυτού από τα συναρμόδια Υπουργεία (Αγροτικής Ανάπτυξης και Τροφίμων,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ΠΕ.ΧΩ.Δ.Ε. κ.λπ.).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Εντούτοις, η πληθώρα ονομασιών για τις προστατευόμενες περιοχές δημιουργεί στους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πολίτες προβληματισμό για την κατανόηση και αξιολόγηση της αξίας τους. Τίτλοι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προστατευόμενων περιοχών που χρησιμοποιήθηκαν αρχικά όπως εθνικοί δρυμοί, αισθητικά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δάση και διατηρητέα μνημεία της φύσης μπορούν να χαρακτηριστούν ως 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πετυχημένοι, σε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αντίθεση με αυτούς που εισάγει ο Ν. 1650/1986, εκτός από τα εθνικά πάρκα, που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διαχωρίζονται σε θαλάσσια πάρκα και εθνικούς δρυμούς. Η ανάγκη για βελτίωση των τίτλων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των προστατευόμενων περιοχών εθνικού ενδιαφέροντος είναι επιβεβλημένη. Παράδειγμα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μιας αντίστοιχης πρακτικής αποτελεί η μετονομασία των «καταφύγιων θηραμάτων» σε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«καταφύγια άγριας ζωής».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 δίκτυο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Natura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2000 αποτελεί μια άριστη πρόταση της ΕΕ για την προστασία του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περιβάλλοντος. Μάλιστα στην χώρα μας έγινε ιδιαίτερα αποδεκτό. Η προστασία του φυσικού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περιβάλλοντος αποτελεί τη βάση για </w:t>
      </w:r>
      <w:proofErr w:type="spellStart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>αειφορική</w:t>
      </w:r>
      <w:proofErr w:type="spellEnd"/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ανάπτυξη του τουρισμού και για την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αναδιανομή εισοδημάτων στις φτωχότερες περιοχές της χώρας μας.</w:t>
      </w:r>
      <w:r w:rsidRPr="000F22D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0F22D7" w:rsidRDefault="000F22D7" w:rsidP="003800F1"/>
    <w:sectPr w:rsidR="000F22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B0"/>
    <w:rsid w:val="00045CB0"/>
    <w:rsid w:val="000C0458"/>
    <w:rsid w:val="000F22D7"/>
    <w:rsid w:val="00327215"/>
    <w:rsid w:val="003800F1"/>
    <w:rsid w:val="00623553"/>
    <w:rsid w:val="00A871B6"/>
    <w:rsid w:val="00C96E7A"/>
    <w:rsid w:val="00D237A5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3DFD"/>
  <w15:chartTrackingRefBased/>
  <w15:docId w15:val="{BEA098BD-7D72-4AF7-A133-B71B7E30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5930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Ασημαντώνης Μιχαήλ</dc:creator>
  <cp:keywords/>
  <dc:description/>
  <cp:lastModifiedBy>Ασημαντώνης Μιχαήλ</cp:lastModifiedBy>
  <cp:revision>8</cp:revision>
  <cp:lastPrinted>2023-12-04T11:56:00Z</cp:lastPrinted>
  <dcterms:created xsi:type="dcterms:W3CDTF">2023-12-04T11:38:00Z</dcterms:created>
  <dcterms:modified xsi:type="dcterms:W3CDTF">2023-12-04T11:57:00Z</dcterms:modified>
</cp:coreProperties>
</file>